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600" w:rsidRPr="006174E7" w:rsidRDefault="00E22600" w:rsidP="006D6DF3">
      <w:pPr>
        <w:ind w:firstLine="240"/>
        <w:jc w:val="right"/>
        <w:rPr>
          <w:rFonts w:ascii="TimesNewRomanPS-BoldMT" w:hAnsi="TimesNewRomanPS-BoldMT" w:cs="TimesNewRomanPS-BoldMT"/>
          <w:b/>
          <w:bCs/>
          <w:color w:val="000000"/>
          <w:sz w:val="22"/>
          <w:szCs w:val="22"/>
        </w:rPr>
      </w:pPr>
      <w:r w:rsidRPr="006174E7">
        <w:rPr>
          <w:rFonts w:ascii="TimesNewRomanPS-BoldMT" w:hAnsi="TimesNewRomanPS-BoldMT" w:cs="TimesNewRomanPS-BoldMT"/>
          <w:b/>
          <w:bCs/>
          <w:color w:val="000000"/>
          <w:sz w:val="22"/>
          <w:szCs w:val="22"/>
        </w:rPr>
        <w:t>APSTIPRINĀTS</w:t>
      </w:r>
    </w:p>
    <w:p w:rsidR="00E22600" w:rsidRPr="006174E7" w:rsidRDefault="00E22600" w:rsidP="006D6DF3">
      <w:pPr>
        <w:ind w:firstLine="240"/>
        <w:jc w:val="right"/>
        <w:rPr>
          <w:rFonts w:ascii="TimesNewRomanPS-BoldMT" w:hAnsi="TimesNewRomanPS-BoldMT" w:cs="TimesNewRomanPS-BoldMT"/>
          <w:bCs/>
          <w:color w:val="000000"/>
          <w:sz w:val="22"/>
          <w:szCs w:val="22"/>
        </w:rPr>
      </w:pPr>
      <w:r w:rsidRPr="006174E7">
        <w:rPr>
          <w:rFonts w:ascii="TimesNewRomanPS-BoldMT" w:hAnsi="TimesNewRomanPS-BoldMT" w:cs="TimesNewRomanPS-BoldMT"/>
          <w:bCs/>
          <w:color w:val="000000"/>
          <w:sz w:val="22"/>
          <w:szCs w:val="22"/>
        </w:rPr>
        <w:t>Ķekavas novada pašvaldības</w:t>
      </w:r>
    </w:p>
    <w:p w:rsidR="00E22600" w:rsidRPr="006174E7" w:rsidRDefault="00E22600" w:rsidP="006D6DF3">
      <w:pPr>
        <w:ind w:firstLine="240"/>
        <w:jc w:val="right"/>
        <w:rPr>
          <w:rFonts w:ascii="TimesNewRomanPS-BoldMT" w:hAnsi="TimesNewRomanPS-BoldMT" w:cs="TimesNewRomanPS-BoldMT"/>
          <w:bCs/>
          <w:color w:val="000000"/>
          <w:sz w:val="22"/>
          <w:szCs w:val="22"/>
        </w:rPr>
      </w:pPr>
      <w:r w:rsidRPr="006174E7">
        <w:rPr>
          <w:rFonts w:ascii="TimesNewRomanPS-BoldMT" w:hAnsi="TimesNewRomanPS-BoldMT" w:cs="TimesNewRomanPS-BoldMT"/>
          <w:bCs/>
          <w:color w:val="000000"/>
          <w:sz w:val="22"/>
          <w:szCs w:val="22"/>
        </w:rPr>
        <w:t>Iepirkumu komisijā</w:t>
      </w:r>
    </w:p>
    <w:p w:rsidR="00E22600" w:rsidRDefault="00E22600" w:rsidP="006D6DF3">
      <w:pPr>
        <w:ind w:firstLine="240"/>
        <w:jc w:val="right"/>
        <w:rPr>
          <w:rFonts w:ascii="TimesNewRomanPS-BoldMT" w:hAnsi="TimesNewRomanPS-BoldMT" w:cs="TimesNewRomanPS-BoldMT"/>
          <w:bCs/>
          <w:color w:val="000000"/>
          <w:sz w:val="22"/>
          <w:szCs w:val="22"/>
        </w:rPr>
      </w:pPr>
      <w:proofErr w:type="gramStart"/>
      <w:r w:rsidRPr="006174E7">
        <w:rPr>
          <w:rFonts w:ascii="TimesNewRomanPS-BoldMT" w:hAnsi="TimesNewRomanPS-BoldMT" w:cs="TimesNewRomanPS-BoldMT"/>
          <w:bCs/>
          <w:color w:val="000000"/>
          <w:sz w:val="22"/>
          <w:szCs w:val="22"/>
        </w:rPr>
        <w:t>201</w:t>
      </w:r>
      <w:r w:rsidR="00751129">
        <w:rPr>
          <w:rFonts w:ascii="TimesNewRomanPS-BoldMT" w:hAnsi="TimesNewRomanPS-BoldMT" w:cs="TimesNewRomanPS-BoldMT"/>
          <w:bCs/>
          <w:color w:val="000000"/>
          <w:sz w:val="22"/>
          <w:szCs w:val="22"/>
        </w:rPr>
        <w:t>7</w:t>
      </w:r>
      <w:r w:rsidRPr="006174E7">
        <w:rPr>
          <w:rFonts w:ascii="TimesNewRomanPS-BoldMT" w:hAnsi="TimesNewRomanPS-BoldMT" w:cs="TimesNewRomanPS-BoldMT"/>
          <w:bCs/>
          <w:color w:val="000000"/>
          <w:sz w:val="22"/>
          <w:szCs w:val="22"/>
        </w:rPr>
        <w:t>.gada</w:t>
      </w:r>
      <w:proofErr w:type="gramEnd"/>
      <w:r w:rsidRPr="006174E7">
        <w:rPr>
          <w:rFonts w:ascii="TimesNewRomanPS-BoldMT" w:hAnsi="TimesNewRomanPS-BoldMT" w:cs="TimesNewRomanPS-BoldMT"/>
          <w:bCs/>
          <w:color w:val="000000"/>
          <w:sz w:val="22"/>
          <w:szCs w:val="22"/>
        </w:rPr>
        <w:t xml:space="preserve"> </w:t>
      </w:r>
      <w:r w:rsidR="00FB6A74">
        <w:rPr>
          <w:rFonts w:ascii="TimesNewRomanPS-BoldMT" w:hAnsi="TimesNewRomanPS-BoldMT" w:cs="TimesNewRomanPS-BoldMT"/>
          <w:bCs/>
          <w:color w:val="000000"/>
          <w:sz w:val="22"/>
          <w:szCs w:val="22"/>
        </w:rPr>
        <w:t>20</w:t>
      </w:r>
      <w:r w:rsidR="007436DB">
        <w:rPr>
          <w:rFonts w:ascii="TimesNewRomanPS-BoldMT" w:hAnsi="TimesNewRomanPS-BoldMT" w:cs="TimesNewRomanPS-BoldMT"/>
          <w:bCs/>
          <w:color w:val="000000"/>
          <w:sz w:val="22"/>
          <w:szCs w:val="22"/>
        </w:rPr>
        <w:t>.</w:t>
      </w:r>
      <w:r w:rsidR="00751129">
        <w:rPr>
          <w:rFonts w:ascii="TimesNewRomanPS-BoldMT" w:hAnsi="TimesNewRomanPS-BoldMT" w:cs="TimesNewRomanPS-BoldMT"/>
          <w:bCs/>
          <w:color w:val="000000"/>
          <w:sz w:val="22"/>
          <w:szCs w:val="22"/>
        </w:rPr>
        <w:t>februārī</w:t>
      </w:r>
    </w:p>
    <w:p w:rsidR="00751129" w:rsidRPr="006174E7" w:rsidRDefault="00751129" w:rsidP="006D6DF3">
      <w:pPr>
        <w:ind w:firstLine="240"/>
        <w:jc w:val="right"/>
        <w:rPr>
          <w:rFonts w:ascii="TimesNewRomanPS-BoldMT" w:hAnsi="TimesNewRomanPS-BoldMT" w:cs="TimesNewRomanPS-BoldMT"/>
          <w:bCs/>
          <w:color w:val="000000"/>
          <w:sz w:val="22"/>
          <w:szCs w:val="22"/>
        </w:rPr>
      </w:pPr>
      <w:r>
        <w:rPr>
          <w:rFonts w:ascii="TimesNewRomanPS-BoldMT" w:hAnsi="TimesNewRomanPS-BoldMT" w:cs="TimesNewRomanPS-BoldMT"/>
          <w:bCs/>
          <w:color w:val="000000"/>
          <w:sz w:val="22"/>
          <w:szCs w:val="22"/>
        </w:rPr>
        <w:t>Protokols Nr.</w:t>
      </w:r>
      <w:r w:rsidR="007436DB">
        <w:rPr>
          <w:rFonts w:ascii="TimesNewRomanPS-BoldMT" w:hAnsi="TimesNewRomanPS-BoldMT" w:cs="TimesNewRomanPS-BoldMT"/>
          <w:bCs/>
          <w:color w:val="000000"/>
          <w:sz w:val="22"/>
          <w:szCs w:val="22"/>
        </w:rPr>
        <w:t xml:space="preserve"> </w:t>
      </w:r>
      <w:r w:rsidR="00FB6A74">
        <w:rPr>
          <w:rFonts w:ascii="TimesNewRomanPS-BoldMT" w:hAnsi="TimesNewRomanPS-BoldMT" w:cs="TimesNewRomanPS-BoldMT"/>
          <w:bCs/>
          <w:color w:val="000000"/>
          <w:sz w:val="22"/>
          <w:szCs w:val="22"/>
        </w:rPr>
        <w:t>7</w:t>
      </w:r>
    </w:p>
    <w:p w:rsidR="00E22600" w:rsidRPr="006174E7" w:rsidRDefault="00E22600" w:rsidP="006D6DF3">
      <w:pPr>
        <w:ind w:firstLine="240"/>
        <w:jc w:val="right"/>
        <w:rPr>
          <w:rFonts w:ascii="TimesNewRomanPS-BoldMT" w:hAnsi="TimesNewRomanPS-BoldMT" w:cs="TimesNewRomanPS-BoldMT"/>
          <w:bCs/>
          <w:color w:val="000000"/>
          <w:sz w:val="22"/>
          <w:szCs w:val="22"/>
        </w:rPr>
      </w:pPr>
    </w:p>
    <w:p w:rsidR="00E22600" w:rsidRPr="006174E7" w:rsidRDefault="00E22600" w:rsidP="006D6DF3">
      <w:pPr>
        <w:ind w:firstLine="240"/>
        <w:jc w:val="right"/>
        <w:rPr>
          <w:sz w:val="32"/>
          <w:szCs w:val="32"/>
        </w:rPr>
      </w:pPr>
    </w:p>
    <w:p w:rsidR="00E22600" w:rsidRPr="006174E7" w:rsidRDefault="00E22600" w:rsidP="006D6DF3">
      <w:pPr>
        <w:ind w:firstLine="240"/>
        <w:jc w:val="center"/>
        <w:rPr>
          <w:sz w:val="24"/>
          <w:szCs w:val="24"/>
        </w:rPr>
      </w:pPr>
      <w:r w:rsidRPr="006174E7">
        <w:rPr>
          <w:sz w:val="24"/>
          <w:szCs w:val="24"/>
        </w:rPr>
        <w:t>NOLIKUMS</w:t>
      </w:r>
    </w:p>
    <w:p w:rsidR="00E22600" w:rsidRPr="006174E7" w:rsidRDefault="00E22600" w:rsidP="006D6DF3">
      <w:pPr>
        <w:pStyle w:val="Heading1"/>
        <w:keepNext w:val="0"/>
        <w:numPr>
          <w:ilvl w:val="0"/>
          <w:numId w:val="0"/>
        </w:numPr>
        <w:jc w:val="left"/>
        <w:rPr>
          <w:b w:val="0"/>
          <w:bCs/>
          <w:sz w:val="28"/>
          <w:szCs w:val="28"/>
        </w:rPr>
      </w:pPr>
    </w:p>
    <w:p w:rsidR="00AC2EFA" w:rsidRDefault="00E22600" w:rsidP="006D6DF3">
      <w:pPr>
        <w:pStyle w:val="Heading1"/>
        <w:keepNext w:val="0"/>
        <w:numPr>
          <w:ilvl w:val="0"/>
          <w:numId w:val="0"/>
        </w:numPr>
        <w:rPr>
          <w:b w:val="0"/>
          <w:bCs/>
          <w:sz w:val="28"/>
          <w:szCs w:val="28"/>
        </w:rPr>
      </w:pPr>
      <w:r w:rsidRPr="006174E7">
        <w:rPr>
          <w:b w:val="0"/>
          <w:bCs/>
          <w:sz w:val="28"/>
          <w:szCs w:val="28"/>
        </w:rPr>
        <w:t>„</w:t>
      </w:r>
      <w:r w:rsidR="00FD64D1" w:rsidRPr="006174E7">
        <w:rPr>
          <w:b w:val="0"/>
          <w:bCs/>
          <w:sz w:val="28"/>
          <w:szCs w:val="28"/>
        </w:rPr>
        <w:t xml:space="preserve">telpu uzkopšana </w:t>
      </w:r>
      <w:r w:rsidR="00FD64D1" w:rsidRPr="006174E7">
        <w:rPr>
          <w:rFonts w:hint="eastAsia"/>
          <w:b w:val="0"/>
          <w:bCs/>
          <w:sz w:val="28"/>
          <w:szCs w:val="28"/>
        </w:rPr>
        <w:t>ķ</w:t>
      </w:r>
      <w:r w:rsidR="00FD64D1" w:rsidRPr="006174E7">
        <w:rPr>
          <w:b w:val="0"/>
          <w:bCs/>
          <w:sz w:val="28"/>
          <w:szCs w:val="28"/>
        </w:rPr>
        <w:t>ekavas novada pašvald</w:t>
      </w:r>
      <w:r w:rsidR="00FD64D1" w:rsidRPr="006174E7">
        <w:rPr>
          <w:rFonts w:hint="eastAsia"/>
          <w:b w:val="0"/>
          <w:bCs/>
          <w:sz w:val="28"/>
          <w:szCs w:val="28"/>
        </w:rPr>
        <w:t>ī</w:t>
      </w:r>
      <w:r w:rsidR="00FD64D1" w:rsidRPr="006174E7">
        <w:rPr>
          <w:b w:val="0"/>
          <w:bCs/>
          <w:sz w:val="28"/>
          <w:szCs w:val="28"/>
        </w:rPr>
        <w:t>bas</w:t>
      </w:r>
    </w:p>
    <w:p w:rsidR="00E22600" w:rsidRPr="006174E7" w:rsidRDefault="00FD64D1" w:rsidP="006D6DF3">
      <w:pPr>
        <w:pStyle w:val="Heading1"/>
        <w:keepNext w:val="0"/>
        <w:numPr>
          <w:ilvl w:val="0"/>
          <w:numId w:val="0"/>
        </w:numPr>
        <w:rPr>
          <w:b w:val="0"/>
          <w:bCs/>
          <w:sz w:val="28"/>
          <w:szCs w:val="28"/>
        </w:rPr>
      </w:pPr>
      <w:r w:rsidRPr="006174E7">
        <w:rPr>
          <w:b w:val="0"/>
          <w:bCs/>
          <w:sz w:val="28"/>
          <w:szCs w:val="28"/>
        </w:rPr>
        <w:t xml:space="preserve"> pirmsskolas izgl</w:t>
      </w:r>
      <w:r w:rsidRPr="006174E7">
        <w:rPr>
          <w:rFonts w:hint="eastAsia"/>
          <w:b w:val="0"/>
          <w:bCs/>
          <w:sz w:val="28"/>
          <w:szCs w:val="28"/>
        </w:rPr>
        <w:t>ī</w:t>
      </w:r>
      <w:r w:rsidRPr="006174E7">
        <w:rPr>
          <w:b w:val="0"/>
          <w:bCs/>
          <w:sz w:val="28"/>
          <w:szCs w:val="28"/>
        </w:rPr>
        <w:t>t</w:t>
      </w:r>
      <w:r w:rsidRPr="006174E7">
        <w:rPr>
          <w:rFonts w:hint="eastAsia"/>
          <w:b w:val="0"/>
          <w:bCs/>
          <w:sz w:val="28"/>
          <w:szCs w:val="28"/>
        </w:rPr>
        <w:t>ī</w:t>
      </w:r>
      <w:r w:rsidRPr="006174E7">
        <w:rPr>
          <w:b w:val="0"/>
          <w:bCs/>
          <w:sz w:val="28"/>
          <w:szCs w:val="28"/>
        </w:rPr>
        <w:t>bas iest</w:t>
      </w:r>
      <w:r w:rsidRPr="006174E7">
        <w:rPr>
          <w:rFonts w:hint="eastAsia"/>
          <w:b w:val="0"/>
          <w:bCs/>
          <w:sz w:val="28"/>
          <w:szCs w:val="28"/>
        </w:rPr>
        <w:t>ā</w:t>
      </w:r>
      <w:r w:rsidRPr="006174E7">
        <w:rPr>
          <w:b w:val="0"/>
          <w:bCs/>
          <w:sz w:val="28"/>
          <w:szCs w:val="28"/>
        </w:rPr>
        <w:t>d</w:t>
      </w:r>
      <w:r w:rsidRPr="006174E7">
        <w:rPr>
          <w:rFonts w:hint="eastAsia"/>
          <w:b w:val="0"/>
          <w:bCs/>
          <w:sz w:val="28"/>
          <w:szCs w:val="28"/>
        </w:rPr>
        <w:t>ē</w:t>
      </w:r>
      <w:r w:rsidRPr="006174E7">
        <w:rPr>
          <w:b w:val="0"/>
          <w:bCs/>
          <w:sz w:val="28"/>
          <w:szCs w:val="28"/>
        </w:rPr>
        <w:t xml:space="preserve"> „avoti</w:t>
      </w:r>
      <w:r w:rsidRPr="006174E7">
        <w:rPr>
          <w:rFonts w:hint="eastAsia"/>
          <w:b w:val="0"/>
          <w:bCs/>
          <w:sz w:val="28"/>
          <w:szCs w:val="28"/>
        </w:rPr>
        <w:t>ņš”</w:t>
      </w:r>
      <w:r w:rsidR="00E22600" w:rsidRPr="006174E7">
        <w:rPr>
          <w:b w:val="0"/>
          <w:bCs/>
          <w:sz w:val="28"/>
          <w:szCs w:val="28"/>
        </w:rPr>
        <w:t>”</w:t>
      </w:r>
    </w:p>
    <w:p w:rsidR="00E22600" w:rsidRPr="006174E7" w:rsidRDefault="00E22600" w:rsidP="006D6DF3"/>
    <w:p w:rsidR="00E22600" w:rsidRPr="006174E7" w:rsidRDefault="00E22600" w:rsidP="006D6DF3">
      <w:pPr>
        <w:pStyle w:val="Heading1"/>
        <w:keepNext w:val="0"/>
        <w:rPr>
          <w:rFonts w:ascii="Times New Roman" w:hAnsi="Times New Roman"/>
        </w:rPr>
      </w:pPr>
      <w:r w:rsidRPr="006174E7">
        <w:t>vispārīgā informācija</w:t>
      </w:r>
    </w:p>
    <w:p w:rsidR="00E22600" w:rsidRPr="006174E7" w:rsidRDefault="00E22600" w:rsidP="006D6DF3">
      <w:pPr>
        <w:pStyle w:val="Heading2"/>
        <w:keepNext w:val="0"/>
        <w:numPr>
          <w:ilvl w:val="1"/>
          <w:numId w:val="1"/>
        </w:numPr>
        <w:tabs>
          <w:tab w:val="num" w:pos="567"/>
        </w:tabs>
        <w:ind w:left="567" w:hanging="567"/>
        <w:rPr>
          <w:szCs w:val="24"/>
        </w:rPr>
      </w:pPr>
      <w:r w:rsidRPr="006174E7">
        <w:rPr>
          <w:szCs w:val="24"/>
        </w:rPr>
        <w:t>Iepirkuma identifikācijas numurs</w:t>
      </w:r>
    </w:p>
    <w:p w:rsidR="00E22600" w:rsidRPr="006174E7" w:rsidRDefault="00AC2EFA" w:rsidP="006D6DF3">
      <w:pPr>
        <w:ind w:left="540"/>
        <w:rPr>
          <w:sz w:val="24"/>
          <w:szCs w:val="24"/>
        </w:rPr>
      </w:pPr>
      <w:r>
        <w:rPr>
          <w:sz w:val="24"/>
          <w:szCs w:val="24"/>
        </w:rPr>
        <w:t xml:space="preserve">ĶNP </w:t>
      </w:r>
      <w:r w:rsidR="007436DB">
        <w:rPr>
          <w:sz w:val="24"/>
          <w:szCs w:val="24"/>
        </w:rPr>
        <w:t>2017/</w:t>
      </w:r>
      <w:r w:rsidR="00FB6A74">
        <w:rPr>
          <w:sz w:val="24"/>
          <w:szCs w:val="24"/>
        </w:rPr>
        <w:t>5</w:t>
      </w:r>
    </w:p>
    <w:p w:rsidR="00E22600" w:rsidRPr="006174E7" w:rsidRDefault="00E22600" w:rsidP="006D6DF3">
      <w:pPr>
        <w:ind w:firstLine="567"/>
        <w:rPr>
          <w:sz w:val="24"/>
          <w:szCs w:val="24"/>
        </w:rPr>
      </w:pPr>
    </w:p>
    <w:p w:rsidR="00E22600" w:rsidRPr="006174E7" w:rsidRDefault="00E22600" w:rsidP="006D6DF3">
      <w:pPr>
        <w:pStyle w:val="Heading2"/>
        <w:keepNext w:val="0"/>
        <w:numPr>
          <w:ilvl w:val="1"/>
          <w:numId w:val="1"/>
        </w:numPr>
        <w:tabs>
          <w:tab w:val="num" w:pos="567"/>
        </w:tabs>
        <w:ind w:left="567" w:hanging="567"/>
        <w:rPr>
          <w:szCs w:val="24"/>
        </w:rPr>
      </w:pPr>
      <w:r w:rsidRPr="006174E7">
        <w:rPr>
          <w:szCs w:val="24"/>
        </w:rPr>
        <w:t>Pasūtītājs</w:t>
      </w:r>
    </w:p>
    <w:p w:rsidR="00E22600" w:rsidRPr="006174E7" w:rsidRDefault="00E22600" w:rsidP="006D6DF3">
      <w:pPr>
        <w:pStyle w:val="BodyText"/>
        <w:widowControl/>
        <w:tabs>
          <w:tab w:val="num" w:pos="1260"/>
        </w:tabs>
        <w:spacing w:after="0"/>
        <w:ind w:left="540"/>
        <w:jc w:val="both"/>
        <w:rPr>
          <w:rFonts w:ascii="Times New Roman" w:hAnsi="Times New Roman"/>
          <w:szCs w:val="24"/>
        </w:rPr>
      </w:pPr>
      <w:r w:rsidRPr="006174E7">
        <w:rPr>
          <w:rFonts w:ascii="Times New Roman" w:hAnsi="Times New Roman"/>
          <w:szCs w:val="24"/>
        </w:rPr>
        <w:t xml:space="preserve">Ķekavas novada pašvaldības pašvaldība (turpmāk tekstā – Pasūtītājs). </w:t>
      </w:r>
    </w:p>
    <w:p w:rsidR="00E22600" w:rsidRPr="006174E7" w:rsidRDefault="00E22600" w:rsidP="006D6DF3">
      <w:pPr>
        <w:tabs>
          <w:tab w:val="num" w:pos="1260"/>
        </w:tabs>
        <w:ind w:left="540"/>
        <w:jc w:val="both"/>
        <w:rPr>
          <w:sz w:val="24"/>
          <w:szCs w:val="24"/>
        </w:rPr>
      </w:pPr>
      <w:r w:rsidRPr="006174E7">
        <w:rPr>
          <w:sz w:val="24"/>
          <w:szCs w:val="24"/>
        </w:rPr>
        <w:t>Adrese: Gaismas iela 19 k-9-1, Ķekava, Ķekavas pagasts, Ķekavas novads, LV-2123</w:t>
      </w:r>
    </w:p>
    <w:p w:rsidR="00E22600" w:rsidRPr="006174E7" w:rsidRDefault="00E22600" w:rsidP="006D6DF3">
      <w:pPr>
        <w:tabs>
          <w:tab w:val="num" w:pos="1260"/>
        </w:tabs>
        <w:ind w:left="540"/>
        <w:jc w:val="both"/>
        <w:rPr>
          <w:sz w:val="24"/>
          <w:szCs w:val="24"/>
        </w:rPr>
      </w:pPr>
      <w:r w:rsidRPr="006174E7">
        <w:rPr>
          <w:sz w:val="24"/>
          <w:szCs w:val="24"/>
        </w:rPr>
        <w:t>Reģistrācijas Nr. 90000048491</w:t>
      </w:r>
    </w:p>
    <w:p w:rsidR="00E22600" w:rsidRPr="006174E7" w:rsidRDefault="00E22600" w:rsidP="006D6DF3">
      <w:pPr>
        <w:tabs>
          <w:tab w:val="num" w:pos="1260"/>
        </w:tabs>
        <w:ind w:left="540"/>
        <w:jc w:val="both"/>
        <w:rPr>
          <w:sz w:val="24"/>
          <w:szCs w:val="24"/>
        </w:rPr>
      </w:pPr>
      <w:r w:rsidRPr="006174E7">
        <w:rPr>
          <w:sz w:val="24"/>
          <w:szCs w:val="24"/>
        </w:rPr>
        <w:t xml:space="preserve">Tālruņa Nr. + 371 67935803, </w:t>
      </w:r>
      <w:smartTag w:uri="schemas-tilde-lv/tildestengine" w:element="veidnes">
        <w:smartTagPr>
          <w:attr w:name="id" w:val="-1"/>
          <w:attr w:name="baseform" w:val="fakss"/>
          <w:attr w:name="text" w:val="fakss"/>
        </w:smartTagPr>
        <w:r w:rsidRPr="006174E7">
          <w:rPr>
            <w:sz w:val="24"/>
            <w:szCs w:val="24"/>
          </w:rPr>
          <w:t>Fakss</w:t>
        </w:r>
      </w:smartTag>
      <w:r w:rsidRPr="006174E7">
        <w:rPr>
          <w:sz w:val="24"/>
          <w:szCs w:val="24"/>
        </w:rPr>
        <w:t>: + 371 67935819</w:t>
      </w:r>
    </w:p>
    <w:p w:rsidR="00E22600" w:rsidRPr="006174E7" w:rsidRDefault="00E22600" w:rsidP="006D6DF3">
      <w:pPr>
        <w:tabs>
          <w:tab w:val="num" w:pos="1260"/>
        </w:tabs>
        <w:ind w:left="540"/>
        <w:jc w:val="both"/>
        <w:rPr>
          <w:sz w:val="24"/>
          <w:szCs w:val="24"/>
        </w:rPr>
      </w:pPr>
      <w:r w:rsidRPr="006174E7">
        <w:rPr>
          <w:sz w:val="24"/>
          <w:szCs w:val="24"/>
        </w:rPr>
        <w:t xml:space="preserve">e-pasta adrese: </w:t>
      </w:r>
      <w:hyperlink r:id="rId9" w:history="1">
        <w:r w:rsidRPr="006174E7">
          <w:rPr>
            <w:rStyle w:val="Hyperlink"/>
            <w:sz w:val="24"/>
            <w:szCs w:val="24"/>
          </w:rPr>
          <w:t>novads@kekava.lv</w:t>
        </w:r>
      </w:hyperlink>
    </w:p>
    <w:p w:rsidR="00E22600" w:rsidRPr="006174E7" w:rsidRDefault="00E22600" w:rsidP="006D6DF3">
      <w:pPr>
        <w:tabs>
          <w:tab w:val="num" w:pos="1260"/>
        </w:tabs>
        <w:ind w:left="540"/>
        <w:jc w:val="both"/>
        <w:rPr>
          <w:sz w:val="24"/>
          <w:szCs w:val="24"/>
        </w:rPr>
      </w:pPr>
      <w:r w:rsidRPr="006174E7">
        <w:rPr>
          <w:sz w:val="24"/>
          <w:szCs w:val="24"/>
        </w:rPr>
        <w:t>Bankas rekvizīti: Konts: LV62 UNLA 0050 0142 72800, AS "SEB Banka", Dienvidu filiāle</w:t>
      </w:r>
    </w:p>
    <w:p w:rsidR="00E22600" w:rsidRPr="006174E7" w:rsidRDefault="00E22600" w:rsidP="006D6DF3">
      <w:pPr>
        <w:tabs>
          <w:tab w:val="num" w:pos="1260"/>
        </w:tabs>
        <w:jc w:val="both"/>
        <w:rPr>
          <w:sz w:val="24"/>
          <w:szCs w:val="24"/>
        </w:rPr>
      </w:pPr>
    </w:p>
    <w:p w:rsidR="00E22600" w:rsidRPr="006174E7" w:rsidRDefault="00E22600" w:rsidP="006D6DF3">
      <w:pPr>
        <w:pStyle w:val="Heading2"/>
        <w:keepNext w:val="0"/>
        <w:numPr>
          <w:ilvl w:val="1"/>
          <w:numId w:val="1"/>
        </w:numPr>
        <w:tabs>
          <w:tab w:val="num" w:pos="567"/>
        </w:tabs>
        <w:ind w:left="567" w:hanging="567"/>
        <w:rPr>
          <w:szCs w:val="24"/>
        </w:rPr>
      </w:pPr>
      <w:r w:rsidRPr="006174E7">
        <w:rPr>
          <w:szCs w:val="24"/>
        </w:rPr>
        <w:t>Iepirkuma metode:</w:t>
      </w:r>
    </w:p>
    <w:p w:rsidR="00E22600" w:rsidRPr="006174E7" w:rsidRDefault="00E22600" w:rsidP="006D6DF3">
      <w:pPr>
        <w:ind w:left="540"/>
        <w:rPr>
          <w:sz w:val="24"/>
          <w:szCs w:val="24"/>
        </w:rPr>
      </w:pPr>
      <w:r w:rsidRPr="006174E7">
        <w:rPr>
          <w:sz w:val="24"/>
          <w:szCs w:val="24"/>
        </w:rPr>
        <w:t>Saskaņā ar Publisko iepirkumu likuma 8.</w:t>
      </w:r>
      <w:r w:rsidRPr="006174E7">
        <w:rPr>
          <w:sz w:val="24"/>
          <w:szCs w:val="24"/>
          <w:vertAlign w:val="superscript"/>
        </w:rPr>
        <w:t xml:space="preserve">2 </w:t>
      </w:r>
      <w:r w:rsidRPr="006174E7">
        <w:rPr>
          <w:sz w:val="24"/>
          <w:szCs w:val="24"/>
        </w:rPr>
        <w:t>pantu.</w:t>
      </w:r>
    </w:p>
    <w:p w:rsidR="00E22600" w:rsidRPr="006174E7" w:rsidRDefault="00E22600" w:rsidP="006D6DF3">
      <w:pPr>
        <w:rPr>
          <w:sz w:val="24"/>
          <w:szCs w:val="24"/>
        </w:rPr>
      </w:pPr>
    </w:p>
    <w:p w:rsidR="00E22600" w:rsidRPr="006174E7" w:rsidRDefault="00E22600" w:rsidP="006D6DF3">
      <w:pPr>
        <w:pStyle w:val="Heading2"/>
        <w:keepNext w:val="0"/>
        <w:numPr>
          <w:ilvl w:val="1"/>
          <w:numId w:val="1"/>
        </w:numPr>
        <w:tabs>
          <w:tab w:val="num" w:pos="567"/>
        </w:tabs>
        <w:ind w:left="567" w:hanging="567"/>
        <w:rPr>
          <w:szCs w:val="24"/>
        </w:rPr>
      </w:pPr>
      <w:r w:rsidRPr="006174E7">
        <w:rPr>
          <w:szCs w:val="24"/>
        </w:rPr>
        <w:t>Informācijas apmaiņa</w:t>
      </w:r>
    </w:p>
    <w:p w:rsidR="00E22600" w:rsidRPr="006174E7" w:rsidRDefault="00E22600" w:rsidP="006D6DF3">
      <w:pPr>
        <w:tabs>
          <w:tab w:val="num" w:pos="1260"/>
        </w:tabs>
        <w:ind w:left="540"/>
        <w:jc w:val="both"/>
        <w:rPr>
          <w:sz w:val="24"/>
          <w:szCs w:val="24"/>
        </w:rPr>
      </w:pPr>
      <w:r w:rsidRPr="006174E7">
        <w:rPr>
          <w:sz w:val="24"/>
          <w:szCs w:val="24"/>
        </w:rPr>
        <w:t xml:space="preserve">Informācijas apmaiņa starp Pasūtītāju un/vai iepirkuma komisiju un ieinteresēto piegādātāju un/vai pretendentiem notiek rakstveidā pa pastu un/vai pa faksu. </w:t>
      </w:r>
    </w:p>
    <w:p w:rsidR="00E22600" w:rsidRPr="006174E7" w:rsidRDefault="00E22600" w:rsidP="006D6DF3">
      <w:pPr>
        <w:rPr>
          <w:sz w:val="24"/>
          <w:szCs w:val="24"/>
        </w:rPr>
      </w:pPr>
    </w:p>
    <w:p w:rsidR="00E22600" w:rsidRPr="006174E7" w:rsidRDefault="00E22600" w:rsidP="006D6DF3">
      <w:pPr>
        <w:pStyle w:val="Heading2"/>
        <w:keepNext w:val="0"/>
        <w:numPr>
          <w:ilvl w:val="1"/>
          <w:numId w:val="1"/>
        </w:numPr>
        <w:tabs>
          <w:tab w:val="num" w:pos="567"/>
        </w:tabs>
        <w:ind w:left="567" w:hanging="567"/>
        <w:rPr>
          <w:szCs w:val="24"/>
        </w:rPr>
      </w:pPr>
      <w:r w:rsidRPr="006174E7">
        <w:rPr>
          <w:szCs w:val="24"/>
        </w:rPr>
        <w:t xml:space="preserve">Iespējas iepazīties ar iepirkuma </w:t>
      </w:r>
      <w:smartTag w:uri="schemas-tilde-lv/tildestengine" w:element="veidnes">
        <w:smartTagPr>
          <w:attr w:name="baseform" w:val="nolikum|s"/>
          <w:attr w:name="id" w:val="-1"/>
          <w:attr w:name="text" w:val="nolikumu"/>
        </w:smartTagPr>
        <w:r w:rsidRPr="006174E7">
          <w:rPr>
            <w:szCs w:val="24"/>
          </w:rPr>
          <w:t>nolikumu</w:t>
        </w:r>
      </w:smartTag>
      <w:r w:rsidRPr="006174E7">
        <w:rPr>
          <w:szCs w:val="24"/>
        </w:rPr>
        <w:t xml:space="preserve"> un tā saņemšana</w:t>
      </w:r>
    </w:p>
    <w:p w:rsidR="00E22600" w:rsidRPr="006174E7" w:rsidRDefault="00E22600" w:rsidP="006D6DF3">
      <w:pPr>
        <w:pStyle w:val="BodyText"/>
        <w:widowControl/>
        <w:spacing w:after="0"/>
        <w:ind w:left="540"/>
        <w:jc w:val="both"/>
        <w:rPr>
          <w:rFonts w:ascii="Times New Roman" w:hAnsi="Times New Roman"/>
          <w:szCs w:val="24"/>
        </w:rPr>
      </w:pPr>
      <w:r w:rsidRPr="006174E7">
        <w:rPr>
          <w:rFonts w:ascii="Times New Roman" w:hAnsi="Times New Roman"/>
          <w:szCs w:val="24"/>
        </w:rPr>
        <w:t xml:space="preserve">Ar Iepirkuma </w:t>
      </w:r>
      <w:smartTag w:uri="schemas-tilde-lv/tildestengine" w:element="veidnes">
        <w:smartTagPr>
          <w:attr w:name="baseform" w:val="nolikum|s"/>
          <w:attr w:name="id" w:val="-1"/>
          <w:attr w:name="text" w:val="nolikumu"/>
        </w:smartTagPr>
        <w:r w:rsidRPr="006174E7">
          <w:rPr>
            <w:rFonts w:ascii="Times New Roman" w:hAnsi="Times New Roman"/>
            <w:szCs w:val="24"/>
          </w:rPr>
          <w:t>nolikumu</w:t>
        </w:r>
      </w:smartTag>
      <w:r w:rsidRPr="006174E7">
        <w:rPr>
          <w:rFonts w:ascii="Times New Roman" w:hAnsi="Times New Roman"/>
          <w:szCs w:val="24"/>
        </w:rPr>
        <w:t xml:space="preserve"> var iepazīties un saņemt lejupielādējot to Pasūtītāja mājas lapā</w:t>
      </w:r>
      <w:r w:rsidRPr="006174E7">
        <w:rPr>
          <w:szCs w:val="24"/>
        </w:rPr>
        <w:t xml:space="preserve"> </w:t>
      </w:r>
      <w:hyperlink r:id="rId10" w:history="1">
        <w:r w:rsidRPr="006174E7">
          <w:rPr>
            <w:rStyle w:val="Hyperlink"/>
            <w:rFonts w:ascii="Times New Roman" w:hAnsi="Times New Roman"/>
            <w:szCs w:val="24"/>
          </w:rPr>
          <w:t>www.kekavasnovads.lv</w:t>
        </w:r>
      </w:hyperlink>
      <w:r w:rsidRPr="006174E7">
        <w:rPr>
          <w:rFonts w:ascii="Times New Roman" w:hAnsi="Times New Roman"/>
          <w:szCs w:val="24"/>
        </w:rPr>
        <w:t>, sadaļā Publiskie iepirkumi.</w:t>
      </w:r>
    </w:p>
    <w:p w:rsidR="00E22600" w:rsidRPr="006174E7" w:rsidRDefault="00E22600" w:rsidP="006D6DF3">
      <w:pPr>
        <w:pStyle w:val="BodyText"/>
        <w:widowControl/>
        <w:tabs>
          <w:tab w:val="num" w:pos="1276"/>
        </w:tabs>
        <w:spacing w:after="0"/>
        <w:jc w:val="both"/>
        <w:rPr>
          <w:rFonts w:ascii="Times New Roman" w:hAnsi="Times New Roman"/>
          <w:szCs w:val="24"/>
        </w:rPr>
      </w:pPr>
    </w:p>
    <w:p w:rsidR="00E22600" w:rsidRPr="006174E7" w:rsidRDefault="00E22600" w:rsidP="006D6DF3">
      <w:pPr>
        <w:pStyle w:val="Heading2"/>
        <w:keepNext w:val="0"/>
        <w:numPr>
          <w:ilvl w:val="1"/>
          <w:numId w:val="1"/>
        </w:numPr>
        <w:tabs>
          <w:tab w:val="num" w:pos="567"/>
        </w:tabs>
        <w:ind w:left="567" w:hanging="567"/>
        <w:rPr>
          <w:szCs w:val="24"/>
          <w:u w:val="single"/>
        </w:rPr>
      </w:pPr>
      <w:r w:rsidRPr="006174E7">
        <w:rPr>
          <w:szCs w:val="24"/>
          <w:u w:val="single"/>
        </w:rPr>
        <w:t>Piedāvājuma iesniegšanas vieta, datums, laiks un kārtība</w:t>
      </w:r>
    </w:p>
    <w:p w:rsidR="00E22600" w:rsidRPr="006174E7" w:rsidRDefault="00E22600" w:rsidP="006D6DF3">
      <w:pPr>
        <w:pStyle w:val="BodyText"/>
        <w:widowControl/>
        <w:numPr>
          <w:ilvl w:val="2"/>
          <w:numId w:val="1"/>
        </w:numPr>
        <w:tabs>
          <w:tab w:val="num" w:pos="1276"/>
          <w:tab w:val="num" w:pos="2412"/>
        </w:tabs>
        <w:spacing w:after="0"/>
        <w:ind w:left="1276" w:hanging="709"/>
        <w:jc w:val="both"/>
        <w:rPr>
          <w:rFonts w:ascii="Times New Roman" w:hAnsi="Times New Roman"/>
          <w:szCs w:val="24"/>
        </w:rPr>
      </w:pPr>
      <w:r w:rsidRPr="006174E7">
        <w:rPr>
          <w:rFonts w:ascii="Times New Roman" w:hAnsi="Times New Roman"/>
          <w:szCs w:val="24"/>
        </w:rPr>
        <w:t xml:space="preserve">Pretendents piedāvājumus var iesniegt personīgi Ķekavas novada pašvaldības administrācijas ēkā – Gaismas ielā 19 k-9-1, Ķekavā, Ķekavas pagastā, Ķekavas novadā, LV-2123, darba dienās no plkst.9:00 līdz 13:00 un no plkst. 14:00 līdz 17:00, piektdienās no plkst. 9:00 līdz 14:00, bet </w:t>
      </w:r>
      <w:r w:rsidRPr="00EC1CD1">
        <w:rPr>
          <w:rFonts w:ascii="Times New Roman" w:hAnsi="Times New Roman"/>
          <w:b/>
        </w:rPr>
        <w:t xml:space="preserve">ne vēlāk kā līdz </w:t>
      </w:r>
      <w:proofErr w:type="gramStart"/>
      <w:r w:rsidRPr="00EC1CD1">
        <w:rPr>
          <w:rFonts w:ascii="Times New Roman" w:hAnsi="Times New Roman"/>
          <w:b/>
        </w:rPr>
        <w:t>201</w:t>
      </w:r>
      <w:r w:rsidR="00AC2EFA" w:rsidRPr="00EC1CD1">
        <w:rPr>
          <w:rFonts w:ascii="Times New Roman" w:hAnsi="Times New Roman"/>
          <w:b/>
        </w:rPr>
        <w:t>7</w:t>
      </w:r>
      <w:r w:rsidRPr="00EC1CD1">
        <w:rPr>
          <w:rFonts w:ascii="Times New Roman" w:hAnsi="Times New Roman"/>
          <w:b/>
        </w:rPr>
        <w:t>.gada</w:t>
      </w:r>
      <w:proofErr w:type="gramEnd"/>
      <w:r w:rsidRPr="00EC1CD1">
        <w:rPr>
          <w:rFonts w:ascii="Times New Roman" w:hAnsi="Times New Roman"/>
          <w:b/>
        </w:rPr>
        <w:t xml:space="preserve"> </w:t>
      </w:r>
      <w:r w:rsidR="00734919">
        <w:rPr>
          <w:rFonts w:ascii="Times New Roman" w:hAnsi="Times New Roman"/>
          <w:b/>
          <w:szCs w:val="24"/>
        </w:rPr>
        <w:t>06.martam</w:t>
      </w:r>
      <w:r w:rsidRPr="00EC1CD1">
        <w:rPr>
          <w:rFonts w:ascii="Times New Roman" w:hAnsi="Times New Roman"/>
          <w:b/>
        </w:rPr>
        <w:t xml:space="preserve"> plkst.</w:t>
      </w:r>
      <w:r w:rsidR="006174E7" w:rsidRPr="00EC1CD1">
        <w:rPr>
          <w:rFonts w:ascii="Times New Roman" w:hAnsi="Times New Roman"/>
          <w:b/>
        </w:rPr>
        <w:t>1</w:t>
      </w:r>
      <w:r w:rsidR="00AC2EFA" w:rsidRPr="00EC1CD1">
        <w:rPr>
          <w:rFonts w:ascii="Times New Roman" w:hAnsi="Times New Roman"/>
          <w:b/>
        </w:rPr>
        <w:t>1</w:t>
      </w:r>
      <w:r w:rsidRPr="00EC1CD1">
        <w:rPr>
          <w:rFonts w:ascii="Times New Roman" w:hAnsi="Times New Roman"/>
          <w:b/>
        </w:rPr>
        <w:t>:00</w:t>
      </w:r>
      <w:r w:rsidRPr="006174E7">
        <w:rPr>
          <w:rFonts w:ascii="Times New Roman" w:hAnsi="Times New Roman"/>
          <w:szCs w:val="24"/>
        </w:rPr>
        <w:t xml:space="preserve"> vai atsūtot tos pa pastu. Pasta sūtījumam jābūt saņemtam šajā punktā norādītajā adresē līdz šajā punktā minētajam termiņam. Iesniegtie piedāvājumi ir Pasūtītāja īpašums. Piedāvājums, kas tiks iesniegts pēc minētā termiņa, netiks atvērts un tiks atdots iesniedzējam.</w:t>
      </w:r>
    </w:p>
    <w:p w:rsidR="00E22600" w:rsidRPr="006174E7" w:rsidRDefault="00E22600" w:rsidP="006D6DF3">
      <w:pPr>
        <w:pStyle w:val="BodyText"/>
        <w:widowControl/>
        <w:numPr>
          <w:ilvl w:val="2"/>
          <w:numId w:val="1"/>
        </w:numPr>
        <w:tabs>
          <w:tab w:val="num" w:pos="1276"/>
        </w:tabs>
        <w:spacing w:after="0"/>
        <w:ind w:left="1276" w:hanging="709"/>
        <w:jc w:val="both"/>
        <w:rPr>
          <w:rFonts w:ascii="Times New Roman" w:hAnsi="Times New Roman"/>
          <w:szCs w:val="24"/>
        </w:rPr>
      </w:pPr>
      <w:r w:rsidRPr="006174E7">
        <w:rPr>
          <w:rFonts w:ascii="Times New Roman" w:hAnsi="Times New Roman"/>
          <w:szCs w:val="24"/>
        </w:rPr>
        <w:t>Pasūtītājs piedāvājumu atdod vai nosūta atpakaļ tā iesniedzējam, ja:</w:t>
      </w:r>
    </w:p>
    <w:p w:rsidR="00E22600" w:rsidRPr="006174E7" w:rsidRDefault="00E22600" w:rsidP="006D6DF3">
      <w:pPr>
        <w:pStyle w:val="BodyText"/>
        <w:widowControl/>
        <w:numPr>
          <w:ilvl w:val="3"/>
          <w:numId w:val="1"/>
        </w:numPr>
        <w:tabs>
          <w:tab w:val="num" w:pos="2127"/>
        </w:tabs>
        <w:spacing w:after="0"/>
        <w:ind w:left="2127" w:hanging="851"/>
        <w:jc w:val="both"/>
        <w:rPr>
          <w:rFonts w:ascii="Times New Roman" w:hAnsi="Times New Roman"/>
          <w:szCs w:val="24"/>
        </w:rPr>
      </w:pPr>
      <w:r w:rsidRPr="006174E7">
        <w:rPr>
          <w:rFonts w:ascii="Times New Roman" w:hAnsi="Times New Roman"/>
          <w:szCs w:val="24"/>
        </w:rPr>
        <w:t xml:space="preserve">piedāvājums neatbilst </w:t>
      </w:r>
      <w:smartTag w:uri="schemas-tilde-lv/tildestengine" w:element="veidnes">
        <w:smartTagPr>
          <w:attr w:name="baseform" w:val="nolikum|s"/>
          <w:attr w:name="id" w:val="-1"/>
          <w:attr w:name="text" w:val="nolikuma"/>
        </w:smartTagPr>
        <w:r w:rsidRPr="006174E7">
          <w:rPr>
            <w:rFonts w:ascii="Times New Roman" w:hAnsi="Times New Roman"/>
            <w:szCs w:val="24"/>
          </w:rPr>
          <w:t>nolikuma</w:t>
        </w:r>
      </w:smartTag>
      <w:r w:rsidRPr="006174E7">
        <w:rPr>
          <w:rFonts w:ascii="Times New Roman" w:hAnsi="Times New Roman"/>
          <w:szCs w:val="24"/>
        </w:rPr>
        <w:t xml:space="preserve"> 4.1.1.apakšpunktā minētajām prasībām;</w:t>
      </w:r>
    </w:p>
    <w:p w:rsidR="00E22600" w:rsidRPr="006174E7" w:rsidRDefault="00E22600" w:rsidP="006D6DF3">
      <w:pPr>
        <w:pStyle w:val="BodyText"/>
        <w:widowControl/>
        <w:numPr>
          <w:ilvl w:val="3"/>
          <w:numId w:val="1"/>
        </w:numPr>
        <w:tabs>
          <w:tab w:val="num" w:pos="2127"/>
        </w:tabs>
        <w:spacing w:after="0"/>
        <w:ind w:left="2127" w:hanging="851"/>
        <w:jc w:val="both"/>
        <w:rPr>
          <w:rFonts w:ascii="Times New Roman" w:hAnsi="Times New Roman"/>
          <w:szCs w:val="24"/>
        </w:rPr>
      </w:pPr>
      <w:r w:rsidRPr="006174E7">
        <w:rPr>
          <w:rFonts w:ascii="Times New Roman" w:hAnsi="Times New Roman"/>
          <w:szCs w:val="24"/>
        </w:rPr>
        <w:t xml:space="preserve">piedāvājums tiek iesniegts pēc 1.6.1.apakšpunktā norādītā piedāvājuma iesniegšanas laika. </w:t>
      </w:r>
    </w:p>
    <w:p w:rsidR="00E22600" w:rsidRPr="006174E7" w:rsidRDefault="00E22600" w:rsidP="006D6DF3">
      <w:pPr>
        <w:pStyle w:val="BodyText"/>
        <w:widowControl/>
        <w:numPr>
          <w:ilvl w:val="2"/>
          <w:numId w:val="1"/>
        </w:numPr>
        <w:tabs>
          <w:tab w:val="num" w:pos="1276"/>
        </w:tabs>
        <w:spacing w:after="0"/>
        <w:ind w:left="1276" w:hanging="709"/>
        <w:jc w:val="both"/>
        <w:rPr>
          <w:rFonts w:ascii="Times New Roman" w:hAnsi="Times New Roman"/>
          <w:szCs w:val="24"/>
        </w:rPr>
      </w:pPr>
      <w:r w:rsidRPr="006174E7">
        <w:rPr>
          <w:rFonts w:ascii="Times New Roman" w:hAnsi="Times New Roman"/>
          <w:szCs w:val="24"/>
        </w:rPr>
        <w:t xml:space="preserve">Pasūtītājs reģistrē iesniegtos piedāvājumus norādot pretendenta nosaukumu, iesniegšanas datumu un laiku.  </w:t>
      </w:r>
    </w:p>
    <w:p w:rsidR="00E22600" w:rsidRPr="006174E7" w:rsidRDefault="00E22600" w:rsidP="006D6DF3">
      <w:pPr>
        <w:pStyle w:val="BodyText"/>
        <w:widowControl/>
        <w:spacing w:after="0"/>
        <w:jc w:val="both"/>
        <w:rPr>
          <w:rFonts w:ascii="Times New Roman" w:hAnsi="Times New Roman"/>
          <w:szCs w:val="24"/>
        </w:rPr>
      </w:pPr>
    </w:p>
    <w:p w:rsidR="00E22600" w:rsidRPr="006174E7" w:rsidRDefault="00E22600" w:rsidP="006D6DF3">
      <w:pPr>
        <w:pStyle w:val="Heading2"/>
        <w:keepNext w:val="0"/>
        <w:numPr>
          <w:ilvl w:val="1"/>
          <w:numId w:val="1"/>
        </w:numPr>
        <w:tabs>
          <w:tab w:val="num" w:pos="567"/>
        </w:tabs>
        <w:ind w:left="567" w:hanging="567"/>
        <w:rPr>
          <w:szCs w:val="24"/>
        </w:rPr>
      </w:pPr>
      <w:r w:rsidRPr="006174E7">
        <w:rPr>
          <w:szCs w:val="24"/>
        </w:rPr>
        <w:lastRenderedPageBreak/>
        <w:t xml:space="preserve">Piedāvājuma derīguma termiņš </w:t>
      </w:r>
    </w:p>
    <w:p w:rsidR="00E22600" w:rsidRPr="006174E7" w:rsidRDefault="00E22600" w:rsidP="0032075A">
      <w:pPr>
        <w:pStyle w:val="BodyText"/>
        <w:widowControl/>
        <w:tabs>
          <w:tab w:val="num" w:pos="2520"/>
          <w:tab w:val="num" w:pos="2640"/>
        </w:tabs>
        <w:spacing w:after="0"/>
        <w:ind w:left="540"/>
        <w:jc w:val="both"/>
        <w:rPr>
          <w:rFonts w:ascii="Times New Roman" w:hAnsi="Times New Roman"/>
          <w:szCs w:val="24"/>
        </w:rPr>
      </w:pPr>
      <w:r w:rsidRPr="006174E7">
        <w:rPr>
          <w:rFonts w:ascii="Times New Roman" w:hAnsi="Times New Roman"/>
          <w:szCs w:val="24"/>
        </w:rPr>
        <w:t xml:space="preserve">Pretendentam viņa iesniegtais piedāvājums ir saistošs līdz dienai, kad ir noslēgts iepirkuma </w:t>
      </w:r>
      <w:smartTag w:uri="schemas-tilde-lv/tildestengine" w:element="veidnes">
        <w:smartTagPr>
          <w:attr w:name="id" w:val="-1"/>
          <w:attr w:name="baseform" w:val="līgums"/>
          <w:attr w:name="text" w:val="līgums"/>
        </w:smartTagPr>
        <w:r w:rsidRPr="006174E7">
          <w:rPr>
            <w:rFonts w:ascii="Times New Roman" w:hAnsi="Times New Roman"/>
            <w:szCs w:val="24"/>
          </w:rPr>
          <w:t>līgums</w:t>
        </w:r>
      </w:smartTag>
      <w:r w:rsidRPr="006174E7">
        <w:rPr>
          <w:rFonts w:ascii="Times New Roman" w:hAnsi="Times New Roman"/>
          <w:szCs w:val="24"/>
        </w:rPr>
        <w:t>.</w:t>
      </w:r>
    </w:p>
    <w:p w:rsidR="00E22600" w:rsidRPr="006174E7" w:rsidRDefault="00E22600" w:rsidP="006D6DF3">
      <w:pPr>
        <w:pStyle w:val="BodyText"/>
        <w:widowControl/>
        <w:tabs>
          <w:tab w:val="num" w:pos="2340"/>
          <w:tab w:val="num" w:pos="2640"/>
        </w:tabs>
        <w:spacing w:after="0"/>
        <w:ind w:left="1276"/>
        <w:jc w:val="both"/>
        <w:rPr>
          <w:rFonts w:ascii="Times New Roman" w:hAnsi="Times New Roman"/>
          <w:szCs w:val="24"/>
        </w:rPr>
      </w:pPr>
      <w:r w:rsidRPr="006174E7">
        <w:rPr>
          <w:rFonts w:ascii="Times New Roman" w:hAnsi="Times New Roman"/>
          <w:szCs w:val="24"/>
        </w:rPr>
        <w:t xml:space="preserve">  </w:t>
      </w:r>
    </w:p>
    <w:p w:rsidR="00E22600" w:rsidRPr="006174E7" w:rsidRDefault="00E22600" w:rsidP="006D6DF3">
      <w:pPr>
        <w:pStyle w:val="Heading2"/>
        <w:keepNext w:val="0"/>
        <w:numPr>
          <w:ilvl w:val="1"/>
          <w:numId w:val="1"/>
        </w:numPr>
        <w:tabs>
          <w:tab w:val="num" w:pos="567"/>
        </w:tabs>
        <w:ind w:left="567" w:hanging="567"/>
        <w:rPr>
          <w:szCs w:val="24"/>
        </w:rPr>
      </w:pPr>
      <w:r w:rsidRPr="006174E7">
        <w:rPr>
          <w:szCs w:val="24"/>
        </w:rPr>
        <w:t>Iepirkuma komisijas kontaktpersonas</w:t>
      </w:r>
    </w:p>
    <w:p w:rsidR="00E22600" w:rsidRPr="006174E7" w:rsidRDefault="00B0195B" w:rsidP="006D6DF3">
      <w:pPr>
        <w:pStyle w:val="BodyText"/>
        <w:widowControl/>
        <w:tabs>
          <w:tab w:val="num" w:pos="1260"/>
        </w:tabs>
        <w:spacing w:after="0"/>
        <w:ind w:left="540"/>
        <w:jc w:val="both"/>
        <w:rPr>
          <w:rFonts w:ascii="Times New Roman" w:hAnsi="Times New Roman"/>
          <w:szCs w:val="24"/>
        </w:rPr>
      </w:pPr>
      <w:r>
        <w:rPr>
          <w:rFonts w:ascii="Times New Roman" w:hAnsi="Times New Roman"/>
          <w:b/>
          <w:szCs w:val="24"/>
        </w:rPr>
        <w:t>Ilga Viegliņa</w:t>
      </w:r>
      <w:r w:rsidR="00E22600" w:rsidRPr="006174E7">
        <w:rPr>
          <w:rFonts w:ascii="Times New Roman" w:hAnsi="Times New Roman"/>
          <w:b/>
          <w:szCs w:val="24"/>
        </w:rPr>
        <w:t xml:space="preserve"> (</w:t>
      </w:r>
      <w:r w:rsidR="00E22600" w:rsidRPr="006174E7">
        <w:rPr>
          <w:rFonts w:ascii="Times New Roman" w:hAnsi="Times New Roman"/>
          <w:szCs w:val="24"/>
        </w:rPr>
        <w:t>par nolikumu)</w:t>
      </w:r>
    </w:p>
    <w:p w:rsidR="00E22600" w:rsidRPr="006174E7" w:rsidRDefault="00E22600" w:rsidP="006D6DF3">
      <w:pPr>
        <w:pStyle w:val="BodyText"/>
        <w:widowControl/>
        <w:tabs>
          <w:tab w:val="num" w:pos="1080"/>
        </w:tabs>
        <w:spacing w:after="0"/>
        <w:ind w:left="540"/>
        <w:jc w:val="both"/>
        <w:rPr>
          <w:rFonts w:ascii="Times New Roman" w:hAnsi="Times New Roman"/>
          <w:szCs w:val="24"/>
        </w:rPr>
      </w:pPr>
      <w:r w:rsidRPr="006174E7">
        <w:rPr>
          <w:rFonts w:ascii="Times New Roman" w:hAnsi="Times New Roman"/>
          <w:szCs w:val="24"/>
        </w:rPr>
        <w:t xml:space="preserve">tālrunis: 67935803, </w:t>
      </w:r>
      <w:smartTag w:uri="schemas-tilde-lv/tildestengine" w:element="veidnes">
        <w:smartTagPr>
          <w:attr w:name="text" w:val="Ģenerālā"/>
          <w:attr w:name="baseform" w:val="Ģenerālā"/>
          <w:attr w:name="id" w:val="-1"/>
        </w:smartTagPr>
        <w:r w:rsidRPr="006174E7">
          <w:rPr>
            <w:rFonts w:ascii="Times New Roman" w:hAnsi="Times New Roman"/>
            <w:szCs w:val="24"/>
          </w:rPr>
          <w:t>fakss</w:t>
        </w:r>
      </w:smartTag>
      <w:r w:rsidRPr="006174E7">
        <w:rPr>
          <w:rFonts w:ascii="Times New Roman" w:hAnsi="Times New Roman"/>
          <w:szCs w:val="24"/>
        </w:rPr>
        <w:t xml:space="preserve"> 67935819</w:t>
      </w:r>
    </w:p>
    <w:p w:rsidR="00E22600" w:rsidRPr="006174E7" w:rsidRDefault="00E22600" w:rsidP="006D6DF3">
      <w:pPr>
        <w:pStyle w:val="BodyText"/>
        <w:widowControl/>
        <w:tabs>
          <w:tab w:val="num" w:pos="1080"/>
        </w:tabs>
        <w:spacing w:after="0"/>
        <w:ind w:left="540"/>
        <w:jc w:val="both"/>
        <w:rPr>
          <w:rFonts w:ascii="Times New Roman" w:hAnsi="Times New Roman"/>
          <w:szCs w:val="24"/>
        </w:rPr>
      </w:pPr>
      <w:r w:rsidRPr="006174E7">
        <w:rPr>
          <w:rFonts w:ascii="Times New Roman" w:hAnsi="Times New Roman"/>
          <w:szCs w:val="24"/>
        </w:rPr>
        <w:t xml:space="preserve">e-pasts: </w:t>
      </w:r>
      <w:r w:rsidR="00B0195B">
        <w:rPr>
          <w:rFonts w:ascii="Times New Roman" w:hAnsi="Times New Roman"/>
          <w:szCs w:val="24"/>
        </w:rPr>
        <w:t>iepirkumi</w:t>
      </w:r>
      <w:r w:rsidRPr="006174E7">
        <w:rPr>
          <w:rFonts w:ascii="Times New Roman" w:hAnsi="Times New Roman"/>
          <w:szCs w:val="24"/>
        </w:rPr>
        <w:t>@kekava.lv</w:t>
      </w:r>
    </w:p>
    <w:p w:rsidR="00E22600" w:rsidRPr="006174E7" w:rsidRDefault="00E22600" w:rsidP="006D6DF3">
      <w:pPr>
        <w:pStyle w:val="BodyText"/>
        <w:widowControl/>
        <w:tabs>
          <w:tab w:val="num" w:pos="1080"/>
        </w:tabs>
        <w:spacing w:after="0"/>
        <w:ind w:left="540"/>
        <w:jc w:val="both"/>
        <w:rPr>
          <w:rFonts w:ascii="Times New Roman" w:hAnsi="Times New Roman"/>
          <w:szCs w:val="24"/>
        </w:rPr>
      </w:pPr>
    </w:p>
    <w:p w:rsidR="00E22600" w:rsidRPr="006174E7" w:rsidRDefault="00E22600" w:rsidP="006D6DF3">
      <w:pPr>
        <w:pStyle w:val="BodyText"/>
        <w:widowControl/>
        <w:tabs>
          <w:tab w:val="num" w:pos="1080"/>
        </w:tabs>
        <w:spacing w:after="0"/>
        <w:ind w:left="540"/>
        <w:jc w:val="both"/>
        <w:rPr>
          <w:rFonts w:ascii="Times New Roman" w:hAnsi="Times New Roman"/>
          <w:szCs w:val="24"/>
        </w:rPr>
      </w:pPr>
      <w:r w:rsidRPr="006174E7">
        <w:rPr>
          <w:rFonts w:ascii="Times New Roman" w:hAnsi="Times New Roman"/>
          <w:b/>
          <w:szCs w:val="24"/>
        </w:rPr>
        <w:t xml:space="preserve">Larisa </w:t>
      </w:r>
      <w:proofErr w:type="spellStart"/>
      <w:r w:rsidRPr="006174E7">
        <w:rPr>
          <w:rFonts w:ascii="Times New Roman" w:hAnsi="Times New Roman"/>
          <w:b/>
          <w:szCs w:val="24"/>
        </w:rPr>
        <w:t>Indēvica</w:t>
      </w:r>
      <w:proofErr w:type="spellEnd"/>
      <w:r w:rsidRPr="006174E7">
        <w:rPr>
          <w:rFonts w:ascii="Times New Roman" w:hAnsi="Times New Roman"/>
          <w:b/>
          <w:szCs w:val="24"/>
        </w:rPr>
        <w:t xml:space="preserve"> (</w:t>
      </w:r>
      <w:r w:rsidRPr="006174E7">
        <w:rPr>
          <w:rFonts w:ascii="Times New Roman" w:hAnsi="Times New Roman"/>
          <w:szCs w:val="24"/>
        </w:rPr>
        <w:t>par tehnisko specifikāciju)</w:t>
      </w:r>
    </w:p>
    <w:p w:rsidR="00E22600" w:rsidRPr="006174E7" w:rsidRDefault="00E22600" w:rsidP="006D6DF3">
      <w:pPr>
        <w:pStyle w:val="BodyText"/>
        <w:widowControl/>
        <w:tabs>
          <w:tab w:val="num" w:pos="1080"/>
        </w:tabs>
        <w:spacing w:after="0"/>
        <w:ind w:left="540"/>
        <w:jc w:val="both"/>
        <w:rPr>
          <w:rFonts w:ascii="Times New Roman" w:hAnsi="Times New Roman"/>
          <w:szCs w:val="24"/>
        </w:rPr>
      </w:pPr>
      <w:r w:rsidRPr="006174E7">
        <w:rPr>
          <w:rFonts w:ascii="Times New Roman" w:hAnsi="Times New Roman"/>
          <w:szCs w:val="24"/>
        </w:rPr>
        <w:t xml:space="preserve">tālrunis: 28353663, 67917719, </w:t>
      </w:r>
      <w:smartTag w:uri="schemas-tilde-lv/tildestengine" w:element="veidnes">
        <w:smartTagPr>
          <w:attr w:name="text" w:val="Ģenerālā"/>
          <w:attr w:name="baseform" w:val="Ģenerālā"/>
          <w:attr w:name="id" w:val="-1"/>
        </w:smartTagPr>
        <w:r w:rsidRPr="006174E7">
          <w:rPr>
            <w:rFonts w:ascii="Times New Roman" w:hAnsi="Times New Roman"/>
            <w:szCs w:val="24"/>
          </w:rPr>
          <w:t>fakss</w:t>
        </w:r>
      </w:smartTag>
      <w:r w:rsidRPr="006174E7">
        <w:rPr>
          <w:rFonts w:ascii="Times New Roman" w:hAnsi="Times New Roman"/>
          <w:szCs w:val="24"/>
        </w:rPr>
        <w:t xml:space="preserve"> 67917719</w:t>
      </w:r>
    </w:p>
    <w:p w:rsidR="00E22600" w:rsidRPr="00717B95" w:rsidRDefault="00E22600" w:rsidP="006D6DF3">
      <w:pPr>
        <w:pStyle w:val="BodyText"/>
        <w:widowControl/>
        <w:tabs>
          <w:tab w:val="num" w:pos="1080"/>
        </w:tabs>
        <w:spacing w:after="0"/>
        <w:ind w:left="540"/>
        <w:jc w:val="both"/>
        <w:rPr>
          <w:rFonts w:ascii="Times New Roman" w:hAnsi="Times New Roman"/>
          <w:szCs w:val="24"/>
        </w:rPr>
      </w:pPr>
      <w:r w:rsidRPr="00717B95">
        <w:rPr>
          <w:rFonts w:ascii="Times New Roman" w:hAnsi="Times New Roman"/>
          <w:szCs w:val="24"/>
        </w:rPr>
        <w:t xml:space="preserve">e-pasts: </w:t>
      </w:r>
      <w:r w:rsidR="00B0195B" w:rsidRPr="00717B95">
        <w:rPr>
          <w:rFonts w:ascii="Times New Roman" w:hAnsi="Times New Roman"/>
          <w:szCs w:val="24"/>
        </w:rPr>
        <w:t>iepirkumi</w:t>
      </w:r>
      <w:r w:rsidRPr="00717B95">
        <w:rPr>
          <w:rFonts w:ascii="Times New Roman" w:hAnsi="Times New Roman"/>
          <w:szCs w:val="24"/>
        </w:rPr>
        <w:t>@kekava.lv</w:t>
      </w:r>
    </w:p>
    <w:p w:rsidR="00E22600" w:rsidRPr="00717B95" w:rsidRDefault="00E22600" w:rsidP="006D6DF3">
      <w:pPr>
        <w:pStyle w:val="BodyText"/>
        <w:widowControl/>
        <w:tabs>
          <w:tab w:val="num" w:pos="900"/>
        </w:tabs>
        <w:spacing w:after="0"/>
        <w:jc w:val="both"/>
        <w:rPr>
          <w:rFonts w:ascii="Times New Roman" w:hAnsi="Times New Roman"/>
          <w:szCs w:val="24"/>
        </w:rPr>
      </w:pPr>
      <w:r w:rsidRPr="00717B95">
        <w:rPr>
          <w:rFonts w:ascii="Times New Roman" w:hAnsi="Times New Roman"/>
          <w:szCs w:val="24"/>
        </w:rPr>
        <w:tab/>
      </w:r>
    </w:p>
    <w:p w:rsidR="00E22600" w:rsidRPr="006174E7" w:rsidRDefault="00E22600" w:rsidP="006D6DF3">
      <w:pPr>
        <w:pStyle w:val="Heading1"/>
        <w:keepNext w:val="0"/>
        <w:rPr>
          <w:rFonts w:ascii="Times New Roman" w:hAnsi="Times New Roman"/>
          <w:szCs w:val="24"/>
        </w:rPr>
      </w:pPr>
      <w:bookmarkStart w:id="0" w:name="_Toc136396874"/>
      <w:bookmarkStart w:id="1" w:name="_Toc138148509"/>
      <w:bookmarkStart w:id="2" w:name="_Toc139357069"/>
      <w:bookmarkStart w:id="3" w:name="_Toc64201279"/>
      <w:bookmarkStart w:id="4" w:name="_Toc64201427"/>
      <w:bookmarkStart w:id="5" w:name="_Toc64201622"/>
      <w:bookmarkStart w:id="6" w:name="_Toc64264071"/>
      <w:bookmarkStart w:id="7" w:name="_Toc65454240"/>
      <w:bookmarkStart w:id="8" w:name="_Toc65862770"/>
      <w:bookmarkStart w:id="9" w:name="_Toc65956609"/>
      <w:bookmarkStart w:id="10" w:name="_Toc65967968"/>
      <w:bookmarkStart w:id="11" w:name="_Toc72766065"/>
      <w:bookmarkStart w:id="12" w:name="_Toc73116765"/>
      <w:r w:rsidRPr="006174E7">
        <w:t>informācija par iepirkuma priekšmetu</w:t>
      </w:r>
      <w:bookmarkEnd w:id="0"/>
      <w:bookmarkEnd w:id="1"/>
      <w:bookmarkEnd w:id="2"/>
    </w:p>
    <w:p w:rsidR="00E22600" w:rsidRPr="006174E7" w:rsidRDefault="00E22600" w:rsidP="006D6DF3">
      <w:pPr>
        <w:pStyle w:val="Heading2"/>
        <w:keepNext w:val="0"/>
        <w:numPr>
          <w:ilvl w:val="1"/>
          <w:numId w:val="1"/>
        </w:numPr>
        <w:tabs>
          <w:tab w:val="clear" w:pos="502"/>
          <w:tab w:val="num" w:pos="540"/>
        </w:tabs>
        <w:ind w:left="540" w:hanging="540"/>
        <w:rPr>
          <w:b w:val="0"/>
        </w:rPr>
      </w:pPr>
      <w:r w:rsidRPr="006174E7">
        <w:rPr>
          <w:b w:val="0"/>
        </w:rPr>
        <w:t>Iepirkuma priekšmets:</w:t>
      </w:r>
      <w:r w:rsidRPr="006174E7">
        <w:t xml:space="preserve"> </w:t>
      </w:r>
      <w:r w:rsidRPr="006174E7">
        <w:rPr>
          <w:b w:val="0"/>
          <w:bCs w:val="0"/>
        </w:rPr>
        <w:t>„Telpu uzkopšana Ķekavas novada pašvaldības pirmsskolas izglītības iestādē „Avotiņš”</w:t>
      </w:r>
      <w:r w:rsidR="00DC6442">
        <w:rPr>
          <w:b w:val="0"/>
          <w:bCs w:val="0"/>
        </w:rPr>
        <w:t>”</w:t>
      </w:r>
      <w:r w:rsidRPr="006174E7">
        <w:rPr>
          <w:b w:val="0"/>
          <w:bCs w:val="0"/>
        </w:rPr>
        <w:t>.</w:t>
      </w:r>
    </w:p>
    <w:p w:rsidR="00E22600" w:rsidRPr="006174E7" w:rsidRDefault="00E22600" w:rsidP="006D6DF3">
      <w:pPr>
        <w:pStyle w:val="Heading2"/>
        <w:keepNext w:val="0"/>
        <w:numPr>
          <w:ilvl w:val="1"/>
          <w:numId w:val="1"/>
        </w:numPr>
        <w:tabs>
          <w:tab w:val="clear" w:pos="502"/>
          <w:tab w:val="num" w:pos="540"/>
          <w:tab w:val="num" w:pos="567"/>
        </w:tabs>
        <w:ind w:left="567" w:hanging="567"/>
        <w:rPr>
          <w:b w:val="0"/>
        </w:rPr>
      </w:pPr>
      <w:r w:rsidRPr="006174E7">
        <w:rPr>
          <w:b w:val="0"/>
          <w:bCs w:val="0"/>
        </w:rPr>
        <w:t xml:space="preserve">Piedāvājuma vērtēšanas kritērijs – </w:t>
      </w:r>
      <w:r w:rsidR="00734919">
        <w:rPr>
          <w:b w:val="0"/>
          <w:bCs w:val="0"/>
        </w:rPr>
        <w:t>piedāvājums ar viszemāko cenu.</w:t>
      </w:r>
    </w:p>
    <w:p w:rsidR="00E22600" w:rsidRPr="006174E7" w:rsidRDefault="00E22600" w:rsidP="006D6DF3">
      <w:pPr>
        <w:pStyle w:val="Heading2"/>
        <w:keepNext w:val="0"/>
        <w:numPr>
          <w:ilvl w:val="1"/>
          <w:numId w:val="1"/>
        </w:numPr>
        <w:tabs>
          <w:tab w:val="clear" w:pos="502"/>
          <w:tab w:val="num" w:pos="540"/>
          <w:tab w:val="num" w:pos="567"/>
        </w:tabs>
        <w:ind w:left="567" w:hanging="567"/>
        <w:rPr>
          <w:b w:val="0"/>
          <w:szCs w:val="24"/>
        </w:rPr>
      </w:pPr>
      <w:r w:rsidRPr="006174E7">
        <w:rPr>
          <w:b w:val="0"/>
          <w:szCs w:val="24"/>
        </w:rPr>
        <w:t>Līguma izpildes vieta un laiks:</w:t>
      </w:r>
    </w:p>
    <w:p w:rsidR="00E22600" w:rsidRPr="006174E7" w:rsidRDefault="00E22600" w:rsidP="006D6DF3">
      <w:pPr>
        <w:pStyle w:val="Heading2"/>
        <w:keepNext w:val="0"/>
        <w:numPr>
          <w:ilvl w:val="2"/>
          <w:numId w:val="1"/>
        </w:numPr>
        <w:tabs>
          <w:tab w:val="clear" w:pos="720"/>
          <w:tab w:val="num" w:pos="1260"/>
        </w:tabs>
        <w:ind w:left="1260"/>
        <w:rPr>
          <w:b w:val="0"/>
        </w:rPr>
      </w:pPr>
      <w:smartTag w:uri="schemas-tilde-lv/tildestengine" w:element="veidnes">
        <w:smartTagPr>
          <w:attr w:name="text" w:val="Ģenerālā"/>
          <w:attr w:name="baseform" w:val="Ģenerālā"/>
          <w:attr w:name="id" w:val="-1"/>
        </w:smartTagPr>
        <w:r w:rsidRPr="006174E7">
          <w:rPr>
            <w:b w:val="0"/>
            <w:szCs w:val="24"/>
          </w:rPr>
          <w:t>Līguma</w:t>
        </w:r>
      </w:smartTag>
      <w:r w:rsidRPr="006174E7">
        <w:rPr>
          <w:b w:val="0"/>
          <w:szCs w:val="24"/>
        </w:rPr>
        <w:t xml:space="preserve"> izpildes vieta:</w:t>
      </w:r>
      <w:r w:rsidRPr="006174E7">
        <w:rPr>
          <w:szCs w:val="24"/>
        </w:rPr>
        <w:t xml:space="preserve"> </w:t>
      </w:r>
      <w:r w:rsidRPr="006174E7">
        <w:rPr>
          <w:b w:val="0"/>
        </w:rPr>
        <w:t>Ķekavas novada pašvaldības pirmsskolas izglītības iestāde „Avotiņš”, Jaunatnes ielā 3, Baložos, Ķekavas novadā, LV-2112.</w:t>
      </w:r>
    </w:p>
    <w:p w:rsidR="00E22600" w:rsidRPr="006174E7" w:rsidRDefault="00E22600" w:rsidP="006D6DF3">
      <w:pPr>
        <w:pStyle w:val="BodyText"/>
        <w:widowControl/>
        <w:numPr>
          <w:ilvl w:val="2"/>
          <w:numId w:val="1"/>
        </w:numPr>
        <w:tabs>
          <w:tab w:val="clear" w:pos="720"/>
          <w:tab w:val="num" w:pos="1260"/>
          <w:tab w:val="num" w:pos="1320"/>
        </w:tabs>
        <w:spacing w:after="0"/>
        <w:ind w:left="1260"/>
        <w:jc w:val="both"/>
        <w:rPr>
          <w:rFonts w:ascii="Times New Roman" w:hAnsi="Times New Roman"/>
          <w:szCs w:val="24"/>
        </w:rPr>
      </w:pPr>
      <w:r w:rsidRPr="006174E7">
        <w:rPr>
          <w:rFonts w:ascii="Times New Roman" w:hAnsi="Times New Roman"/>
          <w:szCs w:val="24"/>
        </w:rPr>
        <w:t xml:space="preserve">Paredzamais līguma izpildes laiks ir </w:t>
      </w:r>
      <w:r w:rsidR="0071396D" w:rsidRPr="006174E7">
        <w:rPr>
          <w:rFonts w:ascii="Times New Roman" w:hAnsi="Times New Roman"/>
          <w:szCs w:val="24"/>
        </w:rPr>
        <w:t>24</w:t>
      </w:r>
      <w:r w:rsidRPr="006174E7">
        <w:rPr>
          <w:rFonts w:ascii="Times New Roman" w:hAnsi="Times New Roman"/>
          <w:szCs w:val="24"/>
        </w:rPr>
        <w:t xml:space="preserve"> (div</w:t>
      </w:r>
      <w:r w:rsidR="0071396D" w:rsidRPr="006174E7">
        <w:rPr>
          <w:rFonts w:ascii="Times New Roman" w:hAnsi="Times New Roman"/>
          <w:szCs w:val="24"/>
        </w:rPr>
        <w:t>desmit četri</w:t>
      </w:r>
      <w:r w:rsidRPr="006174E7">
        <w:rPr>
          <w:rFonts w:ascii="Times New Roman" w:hAnsi="Times New Roman"/>
          <w:szCs w:val="24"/>
        </w:rPr>
        <w:t>) mēneši no līguma noslēgšanas brīža.</w:t>
      </w:r>
    </w:p>
    <w:p w:rsidR="00E22600" w:rsidRPr="006174E7" w:rsidRDefault="00E22600" w:rsidP="006D6DF3">
      <w:pPr>
        <w:rPr>
          <w:sz w:val="24"/>
          <w:szCs w:val="24"/>
        </w:rPr>
      </w:pPr>
    </w:p>
    <w:p w:rsidR="00E22600" w:rsidRPr="006174E7" w:rsidRDefault="00E22600" w:rsidP="006D6DF3">
      <w:pPr>
        <w:pStyle w:val="Heading1"/>
        <w:keepNext w:val="0"/>
        <w:rPr>
          <w:rFonts w:ascii="Times New Roman" w:hAnsi="Times New Roman"/>
          <w:szCs w:val="24"/>
        </w:rPr>
      </w:pPr>
      <w:bookmarkStart w:id="13" w:name="_Toc136396875"/>
      <w:bookmarkStart w:id="14" w:name="_Toc138148510"/>
      <w:bookmarkStart w:id="15" w:name="_Toc139357070"/>
      <w:bookmarkStart w:id="16" w:name="_Toc79552065"/>
      <w:r w:rsidRPr="006174E7">
        <w:t>prasības pretendentiem</w:t>
      </w:r>
      <w:bookmarkEnd w:id="13"/>
      <w:bookmarkEnd w:id="14"/>
      <w:bookmarkEnd w:id="15"/>
    </w:p>
    <w:p w:rsidR="00E22600" w:rsidRPr="006174E7" w:rsidRDefault="00E22600" w:rsidP="006D6DF3">
      <w:pPr>
        <w:pStyle w:val="Heading2"/>
        <w:keepNext w:val="0"/>
        <w:tabs>
          <w:tab w:val="num" w:pos="567"/>
        </w:tabs>
        <w:rPr>
          <w:b w:val="0"/>
          <w:szCs w:val="24"/>
        </w:rPr>
      </w:pPr>
      <w:r w:rsidRPr="006174E7">
        <w:rPr>
          <w:szCs w:val="24"/>
        </w:rPr>
        <w:t>Nosacījumi pretendenta dalībai Iepirkumā:</w:t>
      </w:r>
    </w:p>
    <w:p w:rsidR="00E22600" w:rsidRPr="006174E7" w:rsidRDefault="00E22600" w:rsidP="006D6DF3">
      <w:pPr>
        <w:pStyle w:val="Heading2"/>
        <w:keepNext w:val="0"/>
        <w:numPr>
          <w:ilvl w:val="1"/>
          <w:numId w:val="1"/>
        </w:numPr>
        <w:tabs>
          <w:tab w:val="num" w:pos="567"/>
        </w:tabs>
        <w:ind w:left="567" w:hanging="567"/>
        <w:rPr>
          <w:b w:val="0"/>
          <w:szCs w:val="24"/>
        </w:rPr>
      </w:pPr>
      <w:r w:rsidRPr="006174E7">
        <w:rPr>
          <w:b w:val="0"/>
          <w:szCs w:val="24"/>
        </w:rPr>
        <w:t xml:space="preserve"> Par pretendentu var būt jebkurš komersants, kurš ir reģistrēts komercreģistra iestādē Latvijas Republikas Uzņēmumu reģistrā vai Nodokļu maksātāju reģistrā, vai ārvalstīs attiecīgajā struktūrā, un, kurš atbilst šādām prasībām:</w:t>
      </w:r>
    </w:p>
    <w:p w:rsidR="00E22600" w:rsidRPr="006174E7" w:rsidRDefault="00E22600" w:rsidP="006D6DF3">
      <w:pPr>
        <w:pStyle w:val="BodyText"/>
        <w:widowControl/>
        <w:numPr>
          <w:ilvl w:val="2"/>
          <w:numId w:val="1"/>
        </w:numPr>
        <w:tabs>
          <w:tab w:val="num" w:pos="1276"/>
        </w:tabs>
        <w:spacing w:after="0"/>
        <w:ind w:left="1276" w:hanging="709"/>
        <w:jc w:val="both"/>
        <w:rPr>
          <w:rFonts w:ascii="Times New Roman" w:hAnsi="Times New Roman"/>
          <w:szCs w:val="24"/>
        </w:rPr>
      </w:pPr>
      <w:r w:rsidRPr="006174E7">
        <w:rPr>
          <w:rFonts w:ascii="Times New Roman" w:hAnsi="Times New Roman"/>
          <w:szCs w:val="24"/>
        </w:rPr>
        <w:t>pretendentam nav pasludināts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E22600" w:rsidRPr="006174E7" w:rsidRDefault="00E22600" w:rsidP="006D6DF3">
      <w:pPr>
        <w:pStyle w:val="BodyText"/>
        <w:widowControl/>
        <w:numPr>
          <w:ilvl w:val="2"/>
          <w:numId w:val="1"/>
        </w:numPr>
        <w:tabs>
          <w:tab w:val="num" w:pos="1276"/>
        </w:tabs>
        <w:spacing w:after="0"/>
        <w:ind w:left="1276" w:hanging="709"/>
        <w:jc w:val="both"/>
        <w:rPr>
          <w:rFonts w:ascii="Times New Roman" w:hAnsi="Times New Roman"/>
          <w:szCs w:val="24"/>
        </w:rPr>
      </w:pPr>
      <w:r w:rsidRPr="006174E7">
        <w:rPr>
          <w:rFonts w:ascii="Times New Roman" w:hAnsi="Times New Roman"/>
          <w:szCs w:val="24"/>
        </w:rPr>
        <w:t xml:space="preserve">pretendentam Latvijā un valstī, kurā tas reģistrēts vai atrodas tā pastāvīgā dzīvesvieta (ja tas nav reģistrēts Latvijā vai Latvijā neatrodas tā pastāvīgā dzīvesvieta), nav nodokļu parādi, tajā skaitā valsts sociālās apdrošināšanas iemaksu parādi, kas kopsummā katrā valstī pārsniedz 150 </w:t>
      </w:r>
      <w:r w:rsidR="00504C75">
        <w:rPr>
          <w:rFonts w:ascii="Times New Roman" w:hAnsi="Times New Roman"/>
          <w:i/>
          <w:iCs/>
          <w:szCs w:val="24"/>
        </w:rPr>
        <w:t>ei</w:t>
      </w:r>
      <w:r w:rsidRPr="006174E7">
        <w:rPr>
          <w:rFonts w:ascii="Times New Roman" w:hAnsi="Times New Roman"/>
          <w:i/>
          <w:iCs/>
          <w:szCs w:val="24"/>
        </w:rPr>
        <w:t>ro</w:t>
      </w:r>
      <w:r w:rsidRPr="006174E7">
        <w:rPr>
          <w:rFonts w:ascii="Times New Roman" w:hAnsi="Times New Roman"/>
          <w:szCs w:val="24"/>
        </w:rPr>
        <w:t>;</w:t>
      </w:r>
    </w:p>
    <w:p w:rsidR="00E22600" w:rsidRPr="006174E7" w:rsidRDefault="00E22600" w:rsidP="006D6DF3">
      <w:pPr>
        <w:pStyle w:val="BodyText"/>
        <w:widowControl/>
        <w:numPr>
          <w:ilvl w:val="2"/>
          <w:numId w:val="1"/>
        </w:numPr>
        <w:tabs>
          <w:tab w:val="num" w:pos="1276"/>
        </w:tabs>
        <w:spacing w:after="0"/>
        <w:ind w:left="1276" w:hanging="709"/>
        <w:jc w:val="both"/>
        <w:rPr>
          <w:rFonts w:ascii="Times New Roman" w:hAnsi="Times New Roman"/>
          <w:szCs w:val="24"/>
        </w:rPr>
      </w:pPr>
      <w:r w:rsidRPr="006174E7">
        <w:rPr>
          <w:rFonts w:ascii="Times New Roman" w:hAnsi="Times New Roman"/>
          <w:szCs w:val="24"/>
        </w:rPr>
        <w:t>pretendents ir iesniedzis patiesu informāciju savas kvalifikācijas novērtēšanai.</w:t>
      </w:r>
    </w:p>
    <w:p w:rsidR="00E22600" w:rsidRPr="006174E7" w:rsidRDefault="00E22600" w:rsidP="006D6DF3"/>
    <w:p w:rsidR="00E22600" w:rsidRPr="006174E7" w:rsidRDefault="00E22600" w:rsidP="006D6DF3">
      <w:pPr>
        <w:pStyle w:val="Heading2"/>
        <w:keepNext w:val="0"/>
        <w:numPr>
          <w:ilvl w:val="1"/>
          <w:numId w:val="1"/>
        </w:numPr>
        <w:tabs>
          <w:tab w:val="num" w:pos="567"/>
        </w:tabs>
        <w:ind w:left="567" w:hanging="567"/>
        <w:rPr>
          <w:szCs w:val="24"/>
        </w:rPr>
      </w:pPr>
      <w:r w:rsidRPr="006174E7">
        <w:rPr>
          <w:szCs w:val="24"/>
        </w:rPr>
        <w:t>Prasības pretendenta saimnieciskajam un finansiālam stāvoklim</w:t>
      </w:r>
    </w:p>
    <w:p w:rsidR="00E22600" w:rsidRPr="006174E7" w:rsidRDefault="00E22600" w:rsidP="006D6DF3">
      <w:pPr>
        <w:pStyle w:val="BodyText"/>
        <w:widowControl/>
        <w:tabs>
          <w:tab w:val="num" w:pos="1276"/>
        </w:tabs>
        <w:spacing w:after="0"/>
        <w:ind w:left="540"/>
        <w:jc w:val="both"/>
        <w:rPr>
          <w:rFonts w:ascii="Times New Roman" w:hAnsi="Times New Roman"/>
          <w:szCs w:val="24"/>
        </w:rPr>
      </w:pPr>
      <w:r w:rsidRPr="008B3BC7">
        <w:rPr>
          <w:rFonts w:ascii="Times New Roman" w:hAnsi="Times New Roman"/>
          <w:szCs w:val="24"/>
        </w:rPr>
        <w:t xml:space="preserve">Pretendents iesniedz </w:t>
      </w:r>
      <w:smartTag w:uri="schemas-tilde-lv/tildestengine" w:element="veidnes">
        <w:smartTagPr>
          <w:attr w:name="text" w:val="Ģenerālā"/>
          <w:attr w:name="baseform" w:val="Ģenerālā"/>
          <w:attr w:name="id" w:val="-1"/>
        </w:smartTagPr>
        <w:r w:rsidRPr="008B3BC7">
          <w:rPr>
            <w:rFonts w:ascii="Times New Roman" w:hAnsi="Times New Roman"/>
            <w:szCs w:val="24"/>
          </w:rPr>
          <w:t>izziņu</w:t>
        </w:r>
      </w:smartTag>
      <w:r w:rsidRPr="008B3BC7">
        <w:rPr>
          <w:rFonts w:ascii="Times New Roman" w:hAnsi="Times New Roman"/>
          <w:szCs w:val="24"/>
        </w:rPr>
        <w:t xml:space="preserve"> par kopējo finanšu apgrozījumu par 201</w:t>
      </w:r>
      <w:r w:rsidR="00B730E6" w:rsidRPr="008B3BC7">
        <w:rPr>
          <w:rFonts w:ascii="Times New Roman" w:hAnsi="Times New Roman"/>
          <w:szCs w:val="24"/>
        </w:rPr>
        <w:t>6</w:t>
      </w:r>
      <w:r w:rsidRPr="008B3BC7">
        <w:rPr>
          <w:rFonts w:ascii="Times New Roman" w:hAnsi="Times New Roman"/>
          <w:szCs w:val="24"/>
        </w:rPr>
        <w:t>.gadu.</w:t>
      </w:r>
      <w:r w:rsidRPr="006174E7">
        <w:rPr>
          <w:rFonts w:ascii="Times New Roman" w:hAnsi="Times New Roman"/>
          <w:szCs w:val="24"/>
        </w:rPr>
        <w:t xml:space="preserve"> </w:t>
      </w:r>
    </w:p>
    <w:p w:rsidR="00E22600" w:rsidRPr="006174E7" w:rsidRDefault="00E22600" w:rsidP="006D6DF3">
      <w:pPr>
        <w:pStyle w:val="BodyText"/>
        <w:widowControl/>
        <w:tabs>
          <w:tab w:val="num" w:pos="1276"/>
        </w:tabs>
        <w:spacing w:after="0"/>
        <w:ind w:left="540"/>
        <w:jc w:val="both"/>
        <w:rPr>
          <w:rFonts w:ascii="Times New Roman" w:hAnsi="Times New Roman"/>
          <w:szCs w:val="24"/>
        </w:rPr>
      </w:pPr>
    </w:p>
    <w:p w:rsidR="00E22600" w:rsidRPr="006174E7" w:rsidRDefault="00E22600" w:rsidP="0032075A">
      <w:pPr>
        <w:pStyle w:val="Heading2"/>
        <w:keepNext w:val="0"/>
        <w:numPr>
          <w:ilvl w:val="1"/>
          <w:numId w:val="1"/>
        </w:numPr>
        <w:tabs>
          <w:tab w:val="num" w:pos="567"/>
        </w:tabs>
        <w:ind w:left="567" w:hanging="567"/>
        <w:rPr>
          <w:szCs w:val="24"/>
        </w:rPr>
      </w:pPr>
      <w:r w:rsidRPr="006174E7">
        <w:t>Prasības pretendenta tehniskajām un profesionālajām spējām</w:t>
      </w:r>
    </w:p>
    <w:p w:rsidR="00E22600" w:rsidRPr="006174E7" w:rsidRDefault="00E22600" w:rsidP="006D6DF3">
      <w:pPr>
        <w:numPr>
          <w:ilvl w:val="2"/>
          <w:numId w:val="1"/>
        </w:numPr>
        <w:tabs>
          <w:tab w:val="clear" w:pos="720"/>
          <w:tab w:val="num" w:pos="1260"/>
        </w:tabs>
        <w:ind w:left="1260"/>
        <w:jc w:val="both"/>
        <w:rPr>
          <w:sz w:val="24"/>
          <w:szCs w:val="24"/>
        </w:rPr>
      </w:pPr>
      <w:r w:rsidRPr="006174E7">
        <w:rPr>
          <w:sz w:val="24"/>
          <w:szCs w:val="24"/>
        </w:rPr>
        <w:t xml:space="preserve">pretendentam pēdējo 3 (trīs) gadu laikā ir pieredze vismaz </w:t>
      </w:r>
      <w:r w:rsidR="00DC33BE" w:rsidRPr="00734919">
        <w:rPr>
          <w:sz w:val="24"/>
          <w:szCs w:val="24"/>
        </w:rPr>
        <w:t>3</w:t>
      </w:r>
      <w:r w:rsidRPr="00734919">
        <w:rPr>
          <w:sz w:val="24"/>
          <w:szCs w:val="24"/>
        </w:rPr>
        <w:t xml:space="preserve"> (</w:t>
      </w:r>
      <w:r w:rsidR="00DC33BE" w:rsidRPr="00734919">
        <w:rPr>
          <w:sz w:val="24"/>
          <w:szCs w:val="24"/>
        </w:rPr>
        <w:t>trīs</w:t>
      </w:r>
      <w:r w:rsidRPr="00734919">
        <w:rPr>
          <w:sz w:val="24"/>
          <w:szCs w:val="24"/>
        </w:rPr>
        <w:t>)</w:t>
      </w:r>
      <w:r w:rsidRPr="006174E7">
        <w:rPr>
          <w:sz w:val="24"/>
          <w:szCs w:val="24"/>
        </w:rPr>
        <w:t xml:space="preserve"> tehniski līdzīga rakstura (profesionāla telpu uzkopšana) un apjoma ziņā (vismaz 600 </w:t>
      </w:r>
      <w:proofErr w:type="spellStart"/>
      <w:r w:rsidRPr="006174E7">
        <w:rPr>
          <w:sz w:val="24"/>
          <w:szCs w:val="24"/>
        </w:rPr>
        <w:t>kv.m</w:t>
      </w:r>
      <w:proofErr w:type="spellEnd"/>
      <w:r w:rsidRPr="006174E7">
        <w:rPr>
          <w:sz w:val="24"/>
          <w:szCs w:val="24"/>
        </w:rPr>
        <w:t>.)</w:t>
      </w:r>
      <w:proofErr w:type="gramStart"/>
      <w:r w:rsidRPr="006174E7">
        <w:rPr>
          <w:sz w:val="24"/>
          <w:szCs w:val="24"/>
        </w:rPr>
        <w:t xml:space="preserve">  </w:t>
      </w:r>
      <w:proofErr w:type="gramEnd"/>
      <w:r w:rsidRPr="006174E7">
        <w:rPr>
          <w:sz w:val="24"/>
          <w:szCs w:val="24"/>
        </w:rPr>
        <w:t xml:space="preserve">pakalpojumu sniegšanā. </w:t>
      </w:r>
    </w:p>
    <w:p w:rsidR="00E22600" w:rsidRPr="006174E7" w:rsidRDefault="00E22600" w:rsidP="006D6DF3">
      <w:pPr>
        <w:numPr>
          <w:ilvl w:val="2"/>
          <w:numId w:val="1"/>
        </w:numPr>
        <w:tabs>
          <w:tab w:val="clear" w:pos="720"/>
          <w:tab w:val="num" w:pos="1260"/>
        </w:tabs>
        <w:ind w:left="1260"/>
        <w:jc w:val="both"/>
        <w:rPr>
          <w:sz w:val="24"/>
          <w:szCs w:val="24"/>
        </w:rPr>
      </w:pPr>
      <w:r w:rsidRPr="006174E7">
        <w:rPr>
          <w:sz w:val="24"/>
          <w:szCs w:val="24"/>
        </w:rPr>
        <w:t>pretendentam ir tehniskas iekārtas un profesionālie ķīmiskie līdzekļi telpu ikdienas uzkopšanas pakalpojuma sniegšanas nodrošināšanai.</w:t>
      </w:r>
    </w:p>
    <w:p w:rsidR="00E22600" w:rsidRPr="006174E7" w:rsidRDefault="00E22600" w:rsidP="006D6DF3">
      <w:pPr>
        <w:numPr>
          <w:ilvl w:val="2"/>
          <w:numId w:val="1"/>
        </w:numPr>
        <w:tabs>
          <w:tab w:val="clear" w:pos="720"/>
          <w:tab w:val="num" w:pos="1260"/>
        </w:tabs>
        <w:ind w:left="1260"/>
        <w:jc w:val="both"/>
        <w:rPr>
          <w:sz w:val="24"/>
          <w:szCs w:val="24"/>
        </w:rPr>
      </w:pPr>
      <w:r w:rsidRPr="006174E7">
        <w:rPr>
          <w:sz w:val="24"/>
          <w:szCs w:val="24"/>
        </w:rPr>
        <w:t>pretendentam ir pietiekams kvalificēta personāla skaitliskais sastāvs, kā arī personālam ir atbilstoša darba pieredze līdzīga rakstura darbu veikšanā.</w:t>
      </w:r>
    </w:p>
    <w:p w:rsidR="00E22600" w:rsidRPr="006174E7" w:rsidRDefault="00E22600" w:rsidP="006D6DF3">
      <w:pPr>
        <w:numPr>
          <w:ilvl w:val="2"/>
          <w:numId w:val="1"/>
        </w:numPr>
        <w:tabs>
          <w:tab w:val="clear" w:pos="720"/>
          <w:tab w:val="num" w:pos="1260"/>
        </w:tabs>
        <w:ind w:left="1260"/>
        <w:jc w:val="both"/>
        <w:rPr>
          <w:sz w:val="24"/>
          <w:szCs w:val="24"/>
        </w:rPr>
      </w:pPr>
      <w:r w:rsidRPr="006174E7">
        <w:rPr>
          <w:sz w:val="24"/>
          <w:szCs w:val="24"/>
        </w:rPr>
        <w:lastRenderedPageBreak/>
        <w:t xml:space="preserve">pretendents uzvaras gadījumā veiks savas profesionālās civiltiesiskās atbildības apdrošināšanu uz visu līguma darbības laiku ar atbildības limitu ne mazāku kā </w:t>
      </w:r>
      <w:r w:rsidR="0071396D" w:rsidRPr="006174E7">
        <w:rPr>
          <w:sz w:val="24"/>
          <w:szCs w:val="24"/>
        </w:rPr>
        <w:t>EUR</w:t>
      </w:r>
      <w:r w:rsidRPr="006174E7">
        <w:rPr>
          <w:sz w:val="24"/>
          <w:szCs w:val="24"/>
        </w:rPr>
        <w:t xml:space="preserve"> 50 000 (piecdesmit tūkstoši </w:t>
      </w:r>
      <w:r w:rsidR="005928DD">
        <w:rPr>
          <w:sz w:val="24"/>
          <w:szCs w:val="24"/>
        </w:rPr>
        <w:t>ei</w:t>
      </w:r>
      <w:r w:rsidR="0071396D" w:rsidRPr="006174E7">
        <w:rPr>
          <w:sz w:val="24"/>
          <w:szCs w:val="24"/>
        </w:rPr>
        <w:t>ro</w:t>
      </w:r>
      <w:r w:rsidRPr="006174E7">
        <w:rPr>
          <w:sz w:val="24"/>
          <w:szCs w:val="24"/>
        </w:rPr>
        <w:t>).</w:t>
      </w:r>
    </w:p>
    <w:p w:rsidR="00E22600" w:rsidRPr="006174E7" w:rsidRDefault="00E22600" w:rsidP="006D6DF3">
      <w:pPr>
        <w:pStyle w:val="BodyText"/>
        <w:widowControl/>
        <w:tabs>
          <w:tab w:val="num" w:pos="1320"/>
          <w:tab w:val="num" w:pos="1800"/>
        </w:tabs>
        <w:spacing w:after="0"/>
        <w:ind w:left="567"/>
        <w:jc w:val="both"/>
        <w:rPr>
          <w:rFonts w:ascii="Times New Roman" w:hAnsi="Times New Roman"/>
          <w:color w:val="FF9900"/>
          <w:szCs w:val="24"/>
        </w:rPr>
      </w:pPr>
    </w:p>
    <w:p w:rsidR="00E22600" w:rsidRPr="006174E7" w:rsidRDefault="00E22600" w:rsidP="006D6DF3">
      <w:pPr>
        <w:pStyle w:val="Heading1"/>
        <w:keepNext w:val="0"/>
        <w:rPr>
          <w:rFonts w:ascii="Times New Roman" w:hAnsi="Times New Roman"/>
          <w:szCs w:val="24"/>
        </w:rPr>
      </w:pPr>
      <w:bookmarkStart w:id="17" w:name="_Toc136396876"/>
      <w:bookmarkStart w:id="18" w:name="_Toc138148511"/>
      <w:bookmarkStart w:id="19" w:name="_Toc139357071"/>
      <w:r w:rsidRPr="006174E7">
        <w:t>prasības piedāvājumiem</w:t>
      </w:r>
      <w:bookmarkEnd w:id="3"/>
      <w:bookmarkEnd w:id="4"/>
      <w:bookmarkEnd w:id="5"/>
      <w:bookmarkEnd w:id="6"/>
      <w:bookmarkEnd w:id="7"/>
      <w:bookmarkEnd w:id="8"/>
      <w:bookmarkEnd w:id="9"/>
      <w:bookmarkEnd w:id="10"/>
      <w:bookmarkEnd w:id="11"/>
      <w:bookmarkEnd w:id="12"/>
      <w:bookmarkEnd w:id="16"/>
      <w:bookmarkEnd w:id="17"/>
      <w:bookmarkEnd w:id="18"/>
      <w:bookmarkEnd w:id="19"/>
    </w:p>
    <w:p w:rsidR="00E22600" w:rsidRPr="006174E7" w:rsidRDefault="00E22600" w:rsidP="006D6DF3">
      <w:pPr>
        <w:pStyle w:val="Heading2"/>
        <w:keepNext w:val="0"/>
        <w:numPr>
          <w:ilvl w:val="1"/>
          <w:numId w:val="1"/>
        </w:numPr>
        <w:tabs>
          <w:tab w:val="num" w:pos="567"/>
        </w:tabs>
        <w:ind w:left="567" w:hanging="567"/>
        <w:rPr>
          <w:szCs w:val="24"/>
        </w:rPr>
      </w:pPr>
      <w:r w:rsidRPr="006174E7">
        <w:rPr>
          <w:szCs w:val="24"/>
        </w:rPr>
        <w:t>Piedāvājuma noformējuma prasības:</w:t>
      </w:r>
    </w:p>
    <w:p w:rsidR="00E22600" w:rsidRPr="006174E7" w:rsidRDefault="00E22600" w:rsidP="006D6DF3">
      <w:pPr>
        <w:pStyle w:val="BodyText"/>
        <w:widowControl/>
        <w:numPr>
          <w:ilvl w:val="2"/>
          <w:numId w:val="1"/>
        </w:numPr>
        <w:tabs>
          <w:tab w:val="num" w:pos="1276"/>
        </w:tabs>
        <w:spacing w:after="0"/>
        <w:ind w:left="1276" w:hanging="709"/>
        <w:jc w:val="both"/>
        <w:rPr>
          <w:rFonts w:ascii="Times New Roman" w:hAnsi="Times New Roman"/>
          <w:szCs w:val="24"/>
        </w:rPr>
      </w:pPr>
      <w:r w:rsidRPr="006174E7">
        <w:rPr>
          <w:rFonts w:ascii="Times New Roman" w:hAnsi="Times New Roman"/>
          <w:szCs w:val="24"/>
        </w:rPr>
        <w:t>Piedāvājuma iesniegšana:</w:t>
      </w:r>
    </w:p>
    <w:p w:rsidR="00E22600" w:rsidRPr="006174E7" w:rsidRDefault="00E22600" w:rsidP="006D6DF3">
      <w:pPr>
        <w:pStyle w:val="BodyText"/>
        <w:widowControl/>
        <w:numPr>
          <w:ilvl w:val="3"/>
          <w:numId w:val="1"/>
        </w:numPr>
        <w:tabs>
          <w:tab w:val="num" w:pos="1276"/>
          <w:tab w:val="num" w:pos="2127"/>
        </w:tabs>
        <w:spacing w:after="0"/>
        <w:ind w:left="2127" w:hanging="851"/>
        <w:jc w:val="both"/>
        <w:rPr>
          <w:rFonts w:ascii="Times New Roman" w:hAnsi="Times New Roman"/>
          <w:szCs w:val="24"/>
        </w:rPr>
      </w:pPr>
      <w:r w:rsidRPr="006174E7">
        <w:rPr>
          <w:rFonts w:ascii="Times New Roman" w:hAnsi="Times New Roman"/>
          <w:szCs w:val="24"/>
        </w:rPr>
        <w:t xml:space="preserve">Piedāvājums jāievieto slēgtā aizzīmogotā aploksnē/iepakojumā. </w:t>
      </w:r>
    </w:p>
    <w:p w:rsidR="00E22600" w:rsidRPr="006174E7" w:rsidRDefault="00E22600" w:rsidP="006D6DF3">
      <w:pPr>
        <w:pStyle w:val="BodyText"/>
        <w:widowControl/>
        <w:numPr>
          <w:ilvl w:val="3"/>
          <w:numId w:val="1"/>
        </w:numPr>
        <w:tabs>
          <w:tab w:val="num" w:pos="1276"/>
          <w:tab w:val="num" w:pos="2127"/>
          <w:tab w:val="num" w:pos="3349"/>
        </w:tabs>
        <w:spacing w:after="0"/>
        <w:ind w:left="2127" w:hanging="851"/>
        <w:jc w:val="both"/>
        <w:rPr>
          <w:rFonts w:ascii="Times New Roman" w:hAnsi="Times New Roman"/>
          <w:szCs w:val="24"/>
        </w:rPr>
      </w:pPr>
      <w:r w:rsidRPr="006174E7">
        <w:rPr>
          <w:rFonts w:ascii="Times New Roman" w:hAnsi="Times New Roman"/>
          <w:szCs w:val="24"/>
        </w:rPr>
        <w:t>Uz aploksnes/iepakojuma jānorāda:</w:t>
      </w:r>
    </w:p>
    <w:p w:rsidR="00E22600" w:rsidRPr="006174E7" w:rsidRDefault="00E22600" w:rsidP="006D6DF3">
      <w:pPr>
        <w:pStyle w:val="BodyText"/>
        <w:widowControl/>
        <w:numPr>
          <w:ilvl w:val="0"/>
          <w:numId w:val="2"/>
        </w:numPr>
        <w:tabs>
          <w:tab w:val="num" w:pos="3349"/>
        </w:tabs>
        <w:spacing w:after="0"/>
        <w:jc w:val="both"/>
        <w:rPr>
          <w:rFonts w:ascii="Times New Roman" w:hAnsi="Times New Roman"/>
          <w:szCs w:val="24"/>
        </w:rPr>
      </w:pPr>
      <w:r w:rsidRPr="006174E7">
        <w:rPr>
          <w:rFonts w:ascii="Times New Roman" w:hAnsi="Times New Roman"/>
          <w:szCs w:val="24"/>
        </w:rPr>
        <w:t xml:space="preserve">piedāvājums iepirkumam </w:t>
      </w:r>
      <w:bookmarkStart w:id="20" w:name="OLE_LINK1"/>
      <w:bookmarkStart w:id="21" w:name="OLE_LINK2"/>
      <w:r w:rsidRPr="006174E7">
        <w:rPr>
          <w:rFonts w:ascii="Times New Roman" w:hAnsi="Times New Roman"/>
          <w:szCs w:val="24"/>
        </w:rPr>
        <w:t>„</w:t>
      </w:r>
      <w:r w:rsidRPr="006174E7">
        <w:rPr>
          <w:rFonts w:ascii="Times New Roman" w:hAnsi="Times New Roman"/>
          <w:i/>
          <w:szCs w:val="24"/>
        </w:rPr>
        <w:t>Telpu uzkopšana Ķekavas novada pašvaldības pirmsskolas izglītības iestādē „Avotiņš”</w:t>
      </w:r>
      <w:r w:rsidRPr="006174E7">
        <w:rPr>
          <w:rFonts w:ascii="Times New Roman" w:hAnsi="Times New Roman"/>
          <w:szCs w:val="24"/>
        </w:rPr>
        <w:t>”;</w:t>
      </w:r>
    </w:p>
    <w:p w:rsidR="00E22600" w:rsidRPr="006174E7" w:rsidRDefault="00E22600" w:rsidP="006D6DF3">
      <w:pPr>
        <w:pStyle w:val="BodyText"/>
        <w:widowControl/>
        <w:numPr>
          <w:ilvl w:val="0"/>
          <w:numId w:val="2"/>
        </w:numPr>
        <w:tabs>
          <w:tab w:val="num" w:pos="3349"/>
        </w:tabs>
        <w:spacing w:after="0"/>
        <w:jc w:val="both"/>
        <w:rPr>
          <w:rFonts w:ascii="Times New Roman" w:hAnsi="Times New Roman"/>
          <w:szCs w:val="24"/>
        </w:rPr>
      </w:pPr>
      <w:r w:rsidRPr="006174E7">
        <w:rPr>
          <w:rFonts w:ascii="Times New Roman" w:hAnsi="Times New Roman"/>
          <w:szCs w:val="24"/>
        </w:rPr>
        <w:t xml:space="preserve">Iepirkuma identifikācijas Nr. </w:t>
      </w:r>
      <w:bookmarkEnd w:id="20"/>
      <w:bookmarkEnd w:id="21"/>
      <w:r w:rsidR="00AC2EFA" w:rsidRPr="00EC1CD1">
        <w:rPr>
          <w:rFonts w:ascii="Times New Roman" w:hAnsi="Times New Roman"/>
        </w:rPr>
        <w:t xml:space="preserve">ĶNP </w:t>
      </w:r>
      <w:r w:rsidR="007436DB" w:rsidRPr="00EC1CD1">
        <w:rPr>
          <w:rFonts w:ascii="Times New Roman" w:hAnsi="Times New Roman"/>
        </w:rPr>
        <w:t>2017</w:t>
      </w:r>
      <w:r w:rsidR="007436DB" w:rsidRPr="001B2931">
        <w:rPr>
          <w:rFonts w:ascii="Times New Roman" w:hAnsi="Times New Roman"/>
          <w:szCs w:val="24"/>
        </w:rPr>
        <w:t>/</w:t>
      </w:r>
      <w:r w:rsidR="00734919">
        <w:rPr>
          <w:rFonts w:ascii="Times New Roman" w:hAnsi="Times New Roman"/>
          <w:szCs w:val="24"/>
        </w:rPr>
        <w:t>5</w:t>
      </w:r>
      <w:r w:rsidRPr="001B2931">
        <w:rPr>
          <w:rFonts w:ascii="Times New Roman" w:hAnsi="Times New Roman"/>
          <w:szCs w:val="24"/>
        </w:rPr>
        <w:t>;</w:t>
      </w:r>
    </w:p>
    <w:p w:rsidR="00E22600" w:rsidRPr="006174E7" w:rsidRDefault="00E22600" w:rsidP="006D6DF3">
      <w:pPr>
        <w:pStyle w:val="BodyText"/>
        <w:widowControl/>
        <w:numPr>
          <w:ilvl w:val="0"/>
          <w:numId w:val="2"/>
        </w:numPr>
        <w:tabs>
          <w:tab w:val="num" w:pos="3349"/>
        </w:tabs>
        <w:spacing w:after="0"/>
        <w:jc w:val="both"/>
        <w:rPr>
          <w:rFonts w:ascii="Times New Roman" w:hAnsi="Times New Roman"/>
          <w:szCs w:val="24"/>
        </w:rPr>
      </w:pPr>
      <w:r w:rsidRPr="006174E7">
        <w:rPr>
          <w:rFonts w:ascii="Times New Roman" w:hAnsi="Times New Roman"/>
          <w:szCs w:val="24"/>
        </w:rPr>
        <w:t>Pretendenta nosaukums, adrese;</w:t>
      </w:r>
    </w:p>
    <w:p w:rsidR="00E22600" w:rsidRPr="006174E7" w:rsidRDefault="00E22600" w:rsidP="006D6DF3">
      <w:pPr>
        <w:pStyle w:val="BodyText"/>
        <w:widowControl/>
        <w:numPr>
          <w:ilvl w:val="0"/>
          <w:numId w:val="2"/>
        </w:numPr>
        <w:tabs>
          <w:tab w:val="num" w:pos="3349"/>
        </w:tabs>
        <w:spacing w:after="0"/>
        <w:jc w:val="both"/>
        <w:rPr>
          <w:rFonts w:ascii="Times New Roman" w:hAnsi="Times New Roman"/>
          <w:szCs w:val="24"/>
        </w:rPr>
      </w:pPr>
      <w:r w:rsidRPr="006174E7">
        <w:rPr>
          <w:rFonts w:ascii="Times New Roman" w:hAnsi="Times New Roman"/>
          <w:szCs w:val="24"/>
        </w:rPr>
        <w:t>Pasūtītāja nosaukums, adrese.</w:t>
      </w:r>
    </w:p>
    <w:p w:rsidR="00E22600" w:rsidRPr="006174E7" w:rsidRDefault="00E22600" w:rsidP="006D6DF3">
      <w:pPr>
        <w:pStyle w:val="BodyText"/>
        <w:widowControl/>
        <w:numPr>
          <w:ilvl w:val="3"/>
          <w:numId w:val="1"/>
        </w:numPr>
        <w:tabs>
          <w:tab w:val="clear" w:pos="2640"/>
          <w:tab w:val="left" w:pos="2160"/>
        </w:tabs>
        <w:spacing w:after="0"/>
        <w:ind w:left="2160" w:hanging="900"/>
        <w:jc w:val="both"/>
        <w:rPr>
          <w:rFonts w:ascii="Times New Roman" w:hAnsi="Times New Roman"/>
          <w:szCs w:val="24"/>
        </w:rPr>
      </w:pPr>
      <w:r w:rsidRPr="006174E7">
        <w:rPr>
          <w:rFonts w:ascii="Times New Roman" w:hAnsi="Times New Roman"/>
          <w:szCs w:val="24"/>
        </w:rPr>
        <w:t xml:space="preserve">Pretendenti sedz visas izmaksas, kas saistītas ar viņu piedāvājumu izstrādāšanu un iesniegšanu Pasūtītājam. </w:t>
      </w:r>
    </w:p>
    <w:p w:rsidR="00E22600" w:rsidRPr="006174E7" w:rsidRDefault="00E22600" w:rsidP="006D6DF3">
      <w:pPr>
        <w:pStyle w:val="BodyText"/>
        <w:widowControl/>
        <w:numPr>
          <w:ilvl w:val="2"/>
          <w:numId w:val="1"/>
        </w:numPr>
        <w:spacing w:after="0"/>
        <w:ind w:left="1276" w:hanging="709"/>
        <w:jc w:val="both"/>
        <w:rPr>
          <w:rFonts w:ascii="Times New Roman" w:hAnsi="Times New Roman"/>
          <w:szCs w:val="24"/>
        </w:rPr>
      </w:pPr>
      <w:r w:rsidRPr="006174E7">
        <w:rPr>
          <w:rFonts w:ascii="Times New Roman" w:hAnsi="Times New Roman"/>
          <w:szCs w:val="24"/>
        </w:rPr>
        <w:t xml:space="preserve"> Piedāvājuma noformēšana:</w:t>
      </w:r>
    </w:p>
    <w:p w:rsidR="00E22600" w:rsidRPr="006174E7" w:rsidRDefault="00E22600" w:rsidP="006D6DF3">
      <w:pPr>
        <w:pStyle w:val="BodyText"/>
        <w:widowControl/>
        <w:numPr>
          <w:ilvl w:val="3"/>
          <w:numId w:val="1"/>
        </w:numPr>
        <w:tabs>
          <w:tab w:val="num" w:pos="1276"/>
          <w:tab w:val="num" w:pos="2127"/>
        </w:tabs>
        <w:spacing w:after="0"/>
        <w:ind w:left="2127" w:hanging="851"/>
        <w:jc w:val="both"/>
        <w:rPr>
          <w:rFonts w:ascii="Times New Roman" w:hAnsi="Times New Roman"/>
          <w:szCs w:val="24"/>
        </w:rPr>
      </w:pPr>
      <w:r w:rsidRPr="006174E7">
        <w:rPr>
          <w:rFonts w:ascii="Times New Roman" w:hAnsi="Times New Roman"/>
          <w:szCs w:val="24"/>
        </w:rPr>
        <w:t xml:space="preserve">Piedāvājums jānoformē latviešu valodā. Ja kāds dokuments piedāvājumā un/vai citi piedāvājumā iekļautie informācijas materiāli ir svešvalodā, tam jāpievieno pretendenta apstiprināts tulkojums latviešu valodā.  </w:t>
      </w:r>
    </w:p>
    <w:p w:rsidR="00E22600" w:rsidRPr="006174E7" w:rsidRDefault="00E22600" w:rsidP="006D6DF3">
      <w:pPr>
        <w:pStyle w:val="BodyText"/>
        <w:widowControl/>
        <w:numPr>
          <w:ilvl w:val="3"/>
          <w:numId w:val="1"/>
        </w:numPr>
        <w:tabs>
          <w:tab w:val="num" w:pos="1276"/>
          <w:tab w:val="num" w:pos="2127"/>
          <w:tab w:val="num" w:pos="3119"/>
        </w:tabs>
        <w:spacing w:after="0"/>
        <w:ind w:left="2127" w:hanging="851"/>
        <w:jc w:val="both"/>
        <w:rPr>
          <w:rFonts w:ascii="Times New Roman" w:hAnsi="Times New Roman"/>
          <w:szCs w:val="24"/>
        </w:rPr>
      </w:pPr>
      <w:r w:rsidRPr="006174E7">
        <w:rPr>
          <w:rFonts w:ascii="Times New Roman" w:hAnsi="Times New Roman"/>
          <w:szCs w:val="24"/>
        </w:rPr>
        <w:t xml:space="preserve">Pretendents drīkst iesniegt tikai 1 (vienu) piedāvājuma variantu. </w:t>
      </w:r>
    </w:p>
    <w:p w:rsidR="00E22600" w:rsidRPr="006174E7" w:rsidRDefault="00E22600" w:rsidP="006D6DF3">
      <w:pPr>
        <w:pStyle w:val="BodyText"/>
        <w:widowControl/>
        <w:numPr>
          <w:ilvl w:val="3"/>
          <w:numId w:val="1"/>
        </w:numPr>
        <w:tabs>
          <w:tab w:val="num" w:pos="1276"/>
          <w:tab w:val="num" w:pos="2127"/>
          <w:tab w:val="num" w:pos="3119"/>
        </w:tabs>
        <w:spacing w:after="0"/>
        <w:ind w:left="2127" w:hanging="851"/>
        <w:jc w:val="both"/>
        <w:rPr>
          <w:rFonts w:ascii="Times New Roman" w:hAnsi="Times New Roman"/>
          <w:szCs w:val="24"/>
        </w:rPr>
      </w:pPr>
      <w:r w:rsidRPr="006174E7">
        <w:rPr>
          <w:rFonts w:ascii="Times New Roman" w:hAnsi="Times New Roman"/>
          <w:szCs w:val="24"/>
        </w:rPr>
        <w:t>Piedāvājumā jāietver:</w:t>
      </w:r>
    </w:p>
    <w:p w:rsidR="00E22600" w:rsidRPr="006174E7" w:rsidRDefault="00E22600" w:rsidP="006D6DF3">
      <w:pPr>
        <w:pStyle w:val="BodyText"/>
        <w:widowControl/>
        <w:numPr>
          <w:ilvl w:val="4"/>
          <w:numId w:val="1"/>
        </w:numPr>
        <w:pBdr>
          <w:top w:val="single" w:sz="4" w:space="1" w:color="auto"/>
          <w:left w:val="single" w:sz="4" w:space="4" w:color="auto"/>
          <w:bottom w:val="single" w:sz="4" w:space="1" w:color="auto"/>
          <w:right w:val="single" w:sz="4" w:space="4" w:color="auto"/>
        </w:pBdr>
        <w:tabs>
          <w:tab w:val="num" w:pos="2340"/>
          <w:tab w:val="num" w:pos="3119"/>
        </w:tabs>
        <w:spacing w:after="0"/>
        <w:ind w:left="3119" w:hanging="992"/>
        <w:jc w:val="both"/>
        <w:rPr>
          <w:rFonts w:ascii="Times New Roman" w:hAnsi="Times New Roman"/>
          <w:szCs w:val="24"/>
        </w:rPr>
      </w:pPr>
      <w:r w:rsidRPr="006174E7">
        <w:rPr>
          <w:rFonts w:ascii="Times New Roman" w:hAnsi="Times New Roman"/>
          <w:i/>
          <w:szCs w:val="24"/>
        </w:rPr>
        <w:t>Pretendentu atlases dokumenti</w:t>
      </w:r>
      <w:r w:rsidRPr="006174E7">
        <w:rPr>
          <w:rFonts w:ascii="Times New Roman" w:hAnsi="Times New Roman"/>
          <w:szCs w:val="24"/>
        </w:rPr>
        <w:t xml:space="preserve"> (skat. 4.2. punktu);</w:t>
      </w:r>
    </w:p>
    <w:p w:rsidR="00E22600" w:rsidRPr="006174E7" w:rsidRDefault="00E22600" w:rsidP="006D6DF3">
      <w:pPr>
        <w:pStyle w:val="BodyText"/>
        <w:widowControl/>
        <w:numPr>
          <w:ilvl w:val="4"/>
          <w:numId w:val="1"/>
        </w:numPr>
        <w:pBdr>
          <w:top w:val="single" w:sz="4" w:space="1" w:color="auto"/>
          <w:left w:val="single" w:sz="4" w:space="4" w:color="auto"/>
          <w:bottom w:val="single" w:sz="4" w:space="1" w:color="auto"/>
          <w:right w:val="single" w:sz="4" w:space="4" w:color="auto"/>
        </w:pBdr>
        <w:tabs>
          <w:tab w:val="num" w:pos="2340"/>
          <w:tab w:val="num" w:pos="3119"/>
        </w:tabs>
        <w:spacing w:after="0"/>
        <w:ind w:left="3119" w:hanging="992"/>
        <w:jc w:val="both"/>
        <w:rPr>
          <w:rFonts w:ascii="Times New Roman" w:hAnsi="Times New Roman"/>
          <w:szCs w:val="24"/>
        </w:rPr>
      </w:pPr>
      <w:r w:rsidRPr="006174E7">
        <w:rPr>
          <w:rFonts w:ascii="Times New Roman" w:hAnsi="Times New Roman"/>
          <w:szCs w:val="24"/>
        </w:rPr>
        <w:t xml:space="preserve">Pretendenta vadītāja vai pilnvarotās personas (pievienojams </w:t>
      </w:r>
      <w:smartTag w:uri="schemas-tilde-lv/tildestengine" w:element="veidnes">
        <w:smartTagPr>
          <w:attr w:name="text" w:val="Ģenerālā"/>
          <w:attr w:name="baseform" w:val="Ģenerālā"/>
          <w:attr w:name="id" w:val="-1"/>
        </w:smartTagPr>
        <w:r w:rsidRPr="006174E7">
          <w:rPr>
            <w:rFonts w:ascii="Times New Roman" w:hAnsi="Times New Roman"/>
            <w:szCs w:val="24"/>
          </w:rPr>
          <w:t>pilnvaras</w:t>
        </w:r>
      </w:smartTag>
      <w:r w:rsidRPr="006174E7">
        <w:rPr>
          <w:rFonts w:ascii="Times New Roman" w:hAnsi="Times New Roman"/>
          <w:szCs w:val="24"/>
        </w:rPr>
        <w:t xml:space="preserve"> oriģināls) parakstīts </w:t>
      </w:r>
      <w:r w:rsidRPr="006174E7">
        <w:rPr>
          <w:rFonts w:ascii="Times New Roman" w:hAnsi="Times New Roman"/>
          <w:i/>
          <w:szCs w:val="24"/>
        </w:rPr>
        <w:t>Tehniskais piedāvājums</w:t>
      </w:r>
      <w:r w:rsidRPr="006174E7">
        <w:rPr>
          <w:rFonts w:ascii="Times New Roman" w:hAnsi="Times New Roman"/>
          <w:szCs w:val="24"/>
        </w:rPr>
        <w:t xml:space="preserve"> (skat. 4.3. punktu);</w:t>
      </w:r>
    </w:p>
    <w:p w:rsidR="00E22600" w:rsidRPr="006174E7" w:rsidRDefault="00E22600" w:rsidP="006D6DF3">
      <w:pPr>
        <w:pStyle w:val="BodyText"/>
        <w:widowControl/>
        <w:numPr>
          <w:ilvl w:val="4"/>
          <w:numId w:val="1"/>
        </w:numPr>
        <w:pBdr>
          <w:top w:val="single" w:sz="4" w:space="1" w:color="auto"/>
          <w:left w:val="single" w:sz="4" w:space="4" w:color="auto"/>
          <w:bottom w:val="single" w:sz="4" w:space="1" w:color="auto"/>
          <w:right w:val="single" w:sz="4" w:space="4" w:color="auto"/>
        </w:pBdr>
        <w:tabs>
          <w:tab w:val="num" w:pos="2340"/>
          <w:tab w:val="num" w:pos="3119"/>
        </w:tabs>
        <w:spacing w:after="0"/>
        <w:ind w:left="3119" w:hanging="992"/>
        <w:jc w:val="both"/>
        <w:rPr>
          <w:rFonts w:ascii="Times New Roman" w:hAnsi="Times New Roman"/>
          <w:szCs w:val="24"/>
        </w:rPr>
      </w:pPr>
      <w:r w:rsidRPr="006174E7">
        <w:rPr>
          <w:rFonts w:ascii="Times New Roman" w:hAnsi="Times New Roman"/>
          <w:szCs w:val="24"/>
        </w:rPr>
        <w:t xml:space="preserve">Pretendenta vadītāja vai pilnvarotās personas (pievienojams </w:t>
      </w:r>
      <w:smartTag w:uri="schemas-tilde-lv/tildestengine" w:element="veidnes">
        <w:smartTagPr>
          <w:attr w:name="text" w:val="Ģenerālā"/>
          <w:attr w:name="baseform" w:val="Ģenerālā"/>
          <w:attr w:name="id" w:val="-1"/>
        </w:smartTagPr>
        <w:r w:rsidRPr="006174E7">
          <w:rPr>
            <w:rFonts w:ascii="Times New Roman" w:hAnsi="Times New Roman"/>
            <w:szCs w:val="24"/>
          </w:rPr>
          <w:t>pilnvaras</w:t>
        </w:r>
      </w:smartTag>
      <w:r w:rsidRPr="006174E7">
        <w:rPr>
          <w:rFonts w:ascii="Times New Roman" w:hAnsi="Times New Roman"/>
          <w:szCs w:val="24"/>
        </w:rPr>
        <w:t xml:space="preserve"> oriģināls) parakstīts </w:t>
      </w:r>
      <w:r w:rsidRPr="006174E7">
        <w:rPr>
          <w:rFonts w:ascii="Times New Roman" w:hAnsi="Times New Roman"/>
          <w:i/>
          <w:szCs w:val="24"/>
        </w:rPr>
        <w:t>Finanšu piedāvājums</w:t>
      </w:r>
      <w:r w:rsidRPr="006174E7">
        <w:rPr>
          <w:rFonts w:ascii="Times New Roman" w:hAnsi="Times New Roman"/>
          <w:szCs w:val="24"/>
        </w:rPr>
        <w:t xml:space="preserve"> (skat. 4.4. punktu).</w:t>
      </w:r>
    </w:p>
    <w:p w:rsidR="00E22600" w:rsidRPr="006174E7" w:rsidRDefault="00E22600" w:rsidP="006D6DF3">
      <w:pPr>
        <w:pStyle w:val="BodyText"/>
        <w:widowControl/>
        <w:numPr>
          <w:ilvl w:val="3"/>
          <w:numId w:val="1"/>
        </w:numPr>
        <w:tabs>
          <w:tab w:val="num" w:pos="1276"/>
          <w:tab w:val="num" w:pos="2127"/>
          <w:tab w:val="num" w:pos="3119"/>
        </w:tabs>
        <w:spacing w:after="0"/>
        <w:ind w:left="2127" w:hanging="851"/>
        <w:jc w:val="both"/>
        <w:rPr>
          <w:rFonts w:ascii="Times New Roman" w:hAnsi="Times New Roman"/>
          <w:szCs w:val="24"/>
        </w:rPr>
      </w:pPr>
      <w:r w:rsidRPr="006174E7">
        <w:rPr>
          <w:rFonts w:ascii="Times New Roman" w:hAnsi="Times New Roman"/>
          <w:szCs w:val="24"/>
        </w:rPr>
        <w:t>Pretendents piedāvājumu iesniedz 1 (vienā) oriģināleksemplārā</w:t>
      </w:r>
      <w:r w:rsidRPr="006174E7">
        <w:rPr>
          <w:rFonts w:ascii="Times New Roman" w:hAnsi="Times New Roman"/>
          <w:color w:val="808080"/>
          <w:szCs w:val="24"/>
        </w:rPr>
        <w:t>.</w:t>
      </w:r>
    </w:p>
    <w:p w:rsidR="00E22600" w:rsidRPr="006174E7" w:rsidRDefault="00E22600" w:rsidP="006D6DF3">
      <w:pPr>
        <w:pStyle w:val="BodyText"/>
        <w:widowControl/>
        <w:numPr>
          <w:ilvl w:val="3"/>
          <w:numId w:val="1"/>
        </w:numPr>
        <w:tabs>
          <w:tab w:val="clear" w:pos="2640"/>
          <w:tab w:val="num" w:pos="0"/>
          <w:tab w:val="num" w:pos="1276"/>
          <w:tab w:val="num" w:pos="1701"/>
          <w:tab w:val="num" w:pos="2127"/>
        </w:tabs>
        <w:spacing w:after="0"/>
        <w:ind w:left="2127" w:hanging="851"/>
        <w:jc w:val="both"/>
        <w:rPr>
          <w:rFonts w:ascii="Times New Roman" w:hAnsi="Times New Roman"/>
          <w:szCs w:val="24"/>
        </w:rPr>
      </w:pPr>
      <w:r w:rsidRPr="006174E7">
        <w:rPr>
          <w:rFonts w:ascii="Times New Roman" w:hAnsi="Times New Roman"/>
          <w:szCs w:val="24"/>
        </w:rPr>
        <w:t xml:space="preserve">Piedāvājuma dokumentiem jābūt skaidri salasāmiem, lai izvairītos no jebkādiem pārpratumiem. Vārdiem un skaitļiem jābūt bez iestarpinājumiem vai labojumiem. Ja pastāvēs jebkāda veida pretrunas starp skaitlisko vērtību apzīmējumiem ar vārdiem un skaitļiem, noteicošais būs apzīmējums ar vārdiem. </w:t>
      </w:r>
    </w:p>
    <w:p w:rsidR="00E22600" w:rsidRPr="006174E7" w:rsidRDefault="00E22600" w:rsidP="006D6DF3">
      <w:pPr>
        <w:pStyle w:val="BodyText"/>
        <w:widowControl/>
        <w:numPr>
          <w:ilvl w:val="3"/>
          <w:numId w:val="1"/>
        </w:numPr>
        <w:tabs>
          <w:tab w:val="num" w:pos="1276"/>
          <w:tab w:val="num" w:pos="2127"/>
        </w:tabs>
        <w:spacing w:after="0"/>
        <w:ind w:left="2127" w:hanging="851"/>
        <w:jc w:val="both"/>
        <w:rPr>
          <w:rFonts w:ascii="Times New Roman" w:hAnsi="Times New Roman"/>
          <w:szCs w:val="24"/>
        </w:rPr>
      </w:pPr>
      <w:r w:rsidRPr="006174E7">
        <w:rPr>
          <w:rFonts w:ascii="Times New Roman" w:hAnsi="Times New Roman"/>
          <w:szCs w:val="24"/>
        </w:rPr>
        <w:t>Piedāvājuma oriģinālam jābūt:</w:t>
      </w:r>
    </w:p>
    <w:p w:rsidR="00E22600" w:rsidRPr="006174E7" w:rsidRDefault="00E22600" w:rsidP="006D6DF3">
      <w:pPr>
        <w:pStyle w:val="BodyText"/>
        <w:widowControl/>
        <w:numPr>
          <w:ilvl w:val="4"/>
          <w:numId w:val="1"/>
        </w:numPr>
        <w:tabs>
          <w:tab w:val="num" w:pos="1276"/>
          <w:tab w:val="num" w:pos="3119"/>
        </w:tabs>
        <w:spacing w:after="0"/>
        <w:ind w:left="3119" w:hanging="992"/>
        <w:jc w:val="both"/>
        <w:rPr>
          <w:rFonts w:ascii="Times New Roman" w:hAnsi="Times New Roman"/>
          <w:szCs w:val="24"/>
        </w:rPr>
      </w:pPr>
      <w:r w:rsidRPr="006174E7">
        <w:rPr>
          <w:rFonts w:ascii="Times New Roman" w:hAnsi="Times New Roman"/>
          <w:szCs w:val="24"/>
        </w:rPr>
        <w:t>caurauklotam (cauršūtam), aizzīmogotam, parakstītam;</w:t>
      </w:r>
    </w:p>
    <w:p w:rsidR="00E22600" w:rsidRPr="006174E7" w:rsidRDefault="00E22600" w:rsidP="006D6DF3">
      <w:pPr>
        <w:pStyle w:val="BodyText"/>
        <w:widowControl/>
        <w:numPr>
          <w:ilvl w:val="4"/>
          <w:numId w:val="1"/>
        </w:numPr>
        <w:tabs>
          <w:tab w:val="num" w:pos="1276"/>
          <w:tab w:val="num" w:pos="3119"/>
        </w:tabs>
        <w:spacing w:after="0"/>
        <w:ind w:left="3119" w:hanging="992"/>
        <w:jc w:val="both"/>
        <w:rPr>
          <w:rFonts w:ascii="Times New Roman" w:hAnsi="Times New Roman"/>
          <w:szCs w:val="24"/>
        </w:rPr>
      </w:pPr>
      <w:r w:rsidRPr="006174E7">
        <w:rPr>
          <w:rFonts w:ascii="Times New Roman" w:hAnsi="Times New Roman"/>
          <w:szCs w:val="24"/>
        </w:rPr>
        <w:t>ar secīgi numurētām lapām;</w:t>
      </w:r>
    </w:p>
    <w:p w:rsidR="00E22600" w:rsidRPr="006174E7" w:rsidRDefault="00E22600" w:rsidP="006D6DF3">
      <w:pPr>
        <w:pStyle w:val="BodyText"/>
        <w:widowControl/>
        <w:numPr>
          <w:ilvl w:val="4"/>
          <w:numId w:val="1"/>
        </w:numPr>
        <w:tabs>
          <w:tab w:val="num" w:pos="1276"/>
          <w:tab w:val="num" w:pos="3119"/>
        </w:tabs>
        <w:spacing w:after="0"/>
        <w:ind w:left="3119" w:hanging="992"/>
        <w:jc w:val="both"/>
        <w:rPr>
          <w:rFonts w:ascii="Times New Roman" w:hAnsi="Times New Roman"/>
          <w:szCs w:val="24"/>
        </w:rPr>
      </w:pPr>
      <w:r w:rsidRPr="006174E7">
        <w:rPr>
          <w:rFonts w:ascii="Times New Roman" w:hAnsi="Times New Roman"/>
          <w:szCs w:val="24"/>
        </w:rPr>
        <w:t xml:space="preserve">ar satura rādītāju. </w:t>
      </w:r>
    </w:p>
    <w:p w:rsidR="00E22600" w:rsidRPr="006174E7" w:rsidRDefault="00E22600" w:rsidP="006D6DF3"/>
    <w:p w:rsidR="00E22600" w:rsidRPr="006174E7" w:rsidRDefault="00E22600" w:rsidP="006D6DF3">
      <w:pPr>
        <w:pStyle w:val="Heading2"/>
        <w:keepNext w:val="0"/>
        <w:numPr>
          <w:ilvl w:val="1"/>
          <w:numId w:val="1"/>
        </w:numPr>
        <w:tabs>
          <w:tab w:val="num" w:pos="567"/>
        </w:tabs>
        <w:ind w:left="567" w:hanging="567"/>
        <w:rPr>
          <w:szCs w:val="24"/>
        </w:rPr>
      </w:pPr>
      <w:r w:rsidRPr="006174E7">
        <w:t>Pretendentam ir jāiesniedz šādi atlases dokumenti:</w:t>
      </w:r>
    </w:p>
    <w:p w:rsidR="00E22600" w:rsidRPr="006174E7" w:rsidRDefault="00E22600" w:rsidP="006D6DF3">
      <w:pPr>
        <w:pStyle w:val="BodyText"/>
        <w:widowControl/>
        <w:numPr>
          <w:ilvl w:val="2"/>
          <w:numId w:val="1"/>
        </w:numPr>
        <w:tabs>
          <w:tab w:val="num" w:pos="1276"/>
        </w:tabs>
        <w:spacing w:after="0"/>
        <w:ind w:left="1276" w:hanging="709"/>
        <w:jc w:val="both"/>
        <w:rPr>
          <w:rFonts w:ascii="Times New Roman" w:hAnsi="Times New Roman"/>
          <w:szCs w:val="24"/>
        </w:rPr>
      </w:pPr>
      <w:r w:rsidRPr="006174E7">
        <w:rPr>
          <w:rFonts w:ascii="Times New Roman" w:hAnsi="Times New Roman"/>
          <w:szCs w:val="24"/>
        </w:rPr>
        <w:t xml:space="preserve">pretendenta apliecinājums, ka uz to neattiecas Publisko iepirkumu likuma </w:t>
      </w:r>
      <w:r w:rsidRPr="006174E7">
        <w:rPr>
          <w:rFonts w:ascii="Times New Roman" w:hAnsi="Times New Roman"/>
          <w:bCs/>
          <w:szCs w:val="24"/>
        </w:rPr>
        <w:t>8.</w:t>
      </w:r>
      <w:r w:rsidRPr="006174E7">
        <w:rPr>
          <w:rFonts w:ascii="Times New Roman" w:hAnsi="Times New Roman"/>
          <w:bCs/>
          <w:szCs w:val="24"/>
          <w:vertAlign w:val="superscript"/>
        </w:rPr>
        <w:t xml:space="preserve">2 </w:t>
      </w:r>
      <w:r w:rsidRPr="006174E7">
        <w:rPr>
          <w:rFonts w:ascii="Times New Roman" w:hAnsi="Times New Roman"/>
          <w:bCs/>
          <w:szCs w:val="24"/>
        </w:rPr>
        <w:t xml:space="preserve">panta </w:t>
      </w:r>
      <w:r w:rsidRPr="006174E7">
        <w:rPr>
          <w:rFonts w:ascii="Times New Roman" w:hAnsi="Times New Roman"/>
          <w:szCs w:val="24"/>
        </w:rPr>
        <w:t>piektās daļas nosacījumi</w:t>
      </w:r>
      <w:r w:rsidRPr="006174E7" w:rsidDel="0031366B">
        <w:rPr>
          <w:rFonts w:ascii="Times New Roman" w:hAnsi="Times New Roman"/>
          <w:szCs w:val="24"/>
        </w:rPr>
        <w:t xml:space="preserve"> </w:t>
      </w:r>
      <w:r w:rsidRPr="006174E7">
        <w:rPr>
          <w:rFonts w:ascii="Times New Roman" w:hAnsi="Times New Roman"/>
          <w:szCs w:val="24"/>
        </w:rPr>
        <w:t>(oriģināls);</w:t>
      </w:r>
    </w:p>
    <w:p w:rsidR="00E22600" w:rsidRPr="006174E7" w:rsidRDefault="00E22600" w:rsidP="006D6DF3">
      <w:pPr>
        <w:pStyle w:val="BodyText"/>
        <w:widowControl/>
        <w:numPr>
          <w:ilvl w:val="2"/>
          <w:numId w:val="1"/>
        </w:numPr>
        <w:tabs>
          <w:tab w:val="num" w:pos="1275"/>
          <w:tab w:val="num" w:pos="1320"/>
          <w:tab w:val="num" w:pos="2160"/>
        </w:tabs>
        <w:spacing w:after="0"/>
        <w:ind w:left="1276" w:hanging="709"/>
        <w:jc w:val="both"/>
        <w:rPr>
          <w:rFonts w:ascii="Times New Roman" w:hAnsi="Times New Roman"/>
          <w:szCs w:val="24"/>
        </w:rPr>
      </w:pPr>
      <w:r w:rsidRPr="006174E7">
        <w:rPr>
          <w:rFonts w:ascii="Times New Roman" w:hAnsi="Times New Roman"/>
          <w:szCs w:val="24"/>
        </w:rPr>
        <w:t>izziņa par pretendenta peļņas un zaudējumu aprēķinu (finanšu apgrozījumu) par 201</w:t>
      </w:r>
      <w:r w:rsidR="00B730E6">
        <w:rPr>
          <w:rFonts w:ascii="Times New Roman" w:hAnsi="Times New Roman"/>
          <w:szCs w:val="24"/>
        </w:rPr>
        <w:t>6</w:t>
      </w:r>
      <w:r w:rsidRPr="006174E7">
        <w:rPr>
          <w:rFonts w:ascii="Times New Roman" w:hAnsi="Times New Roman"/>
          <w:szCs w:val="24"/>
        </w:rPr>
        <w:t xml:space="preserve">.gadu, ko parakstījis pretendenta vadītājs vai pilnvarotā persona (pievienojams </w:t>
      </w:r>
      <w:smartTag w:uri="schemas-tilde-lv/tildestengine" w:element="veidnes">
        <w:smartTagPr>
          <w:attr w:name="text" w:val="Ģenerālā"/>
          <w:attr w:name="baseform" w:val="Ģenerālā"/>
          <w:attr w:name="id" w:val="-1"/>
        </w:smartTagPr>
        <w:r w:rsidRPr="006174E7">
          <w:rPr>
            <w:rFonts w:ascii="Times New Roman" w:hAnsi="Times New Roman"/>
            <w:szCs w:val="24"/>
          </w:rPr>
          <w:t>pilnvaras</w:t>
        </w:r>
      </w:smartTag>
      <w:r w:rsidRPr="006174E7">
        <w:rPr>
          <w:rFonts w:ascii="Times New Roman" w:hAnsi="Times New Roman"/>
          <w:szCs w:val="24"/>
        </w:rPr>
        <w:t xml:space="preserve"> oriģināls) /oriģināls/;</w:t>
      </w:r>
    </w:p>
    <w:p w:rsidR="00E22600" w:rsidRPr="008B3BC7" w:rsidRDefault="00E22600" w:rsidP="006D6DF3">
      <w:pPr>
        <w:numPr>
          <w:ilvl w:val="2"/>
          <w:numId w:val="1"/>
        </w:numPr>
        <w:tabs>
          <w:tab w:val="clear" w:pos="720"/>
          <w:tab w:val="num" w:pos="1260"/>
        </w:tabs>
        <w:ind w:left="1260"/>
        <w:jc w:val="both"/>
      </w:pPr>
      <w:r w:rsidRPr="008B3BC7">
        <w:rPr>
          <w:sz w:val="24"/>
          <w:szCs w:val="24"/>
        </w:rPr>
        <w:t xml:space="preserve">Pretendenta apliecinājums, ka pretendents uzvaras gadījumā veiks savas profesionālās civiltiesiskās atbildības apdrošināšanu pret trešajām personām nodarītajiem zaudējumiem uz visu līguma darbības laiku ar atbildības limitu ne mazāku kā </w:t>
      </w:r>
      <w:r w:rsidR="0071396D" w:rsidRPr="008B3BC7">
        <w:rPr>
          <w:sz w:val="24"/>
          <w:szCs w:val="24"/>
        </w:rPr>
        <w:t xml:space="preserve">EUR 50 000 (piecdesmit tūkstoši </w:t>
      </w:r>
      <w:r w:rsidR="00D456F3" w:rsidRPr="008B3BC7">
        <w:rPr>
          <w:sz w:val="24"/>
          <w:szCs w:val="24"/>
        </w:rPr>
        <w:t>ei</w:t>
      </w:r>
      <w:r w:rsidR="0071396D" w:rsidRPr="008B3BC7">
        <w:rPr>
          <w:sz w:val="24"/>
          <w:szCs w:val="24"/>
        </w:rPr>
        <w:t>ro)</w:t>
      </w:r>
      <w:r w:rsidRPr="008B3BC7">
        <w:rPr>
          <w:sz w:val="24"/>
          <w:szCs w:val="24"/>
        </w:rPr>
        <w:t xml:space="preserve"> un 5 (piecu) darba dienu laikā pēc iepirkuma līguma spēkā stāšanās iesniegs pasūtītājam apdrošināšanas polises un dokumentu, kas apliecina tās spēkā stāšanos, kopijas</w:t>
      </w:r>
      <w:r w:rsidRPr="008B3BC7">
        <w:t>.</w:t>
      </w:r>
    </w:p>
    <w:p w:rsidR="00E22600" w:rsidRPr="00734919" w:rsidRDefault="00734919" w:rsidP="006D6DF3">
      <w:pPr>
        <w:pStyle w:val="BodyText"/>
        <w:widowControl/>
        <w:numPr>
          <w:ilvl w:val="2"/>
          <w:numId w:val="1"/>
        </w:numPr>
        <w:tabs>
          <w:tab w:val="num" w:pos="1275"/>
        </w:tabs>
        <w:spacing w:after="0"/>
        <w:ind w:left="1275" w:hanging="750"/>
        <w:jc w:val="both"/>
        <w:rPr>
          <w:rFonts w:ascii="Times New Roman" w:hAnsi="Times New Roman"/>
          <w:szCs w:val="24"/>
        </w:rPr>
      </w:pPr>
      <w:r>
        <w:rPr>
          <w:rFonts w:ascii="Times New Roman" w:hAnsi="Times New Roman"/>
          <w:szCs w:val="24"/>
        </w:rPr>
        <w:lastRenderedPageBreak/>
        <w:t>i</w:t>
      </w:r>
      <w:r w:rsidRPr="00734919">
        <w:rPr>
          <w:rFonts w:ascii="Times New Roman" w:hAnsi="Times New Roman"/>
          <w:szCs w:val="24"/>
        </w:rPr>
        <w:t xml:space="preserve">nformācija par veiktajiem darbiem – vismaz </w:t>
      </w:r>
      <w:r w:rsidR="00DC33BE" w:rsidRPr="00734919">
        <w:rPr>
          <w:rFonts w:ascii="Times New Roman" w:hAnsi="Times New Roman"/>
          <w:szCs w:val="24"/>
        </w:rPr>
        <w:t>3</w:t>
      </w:r>
      <w:r w:rsidRPr="00734919">
        <w:rPr>
          <w:rFonts w:ascii="Times New Roman" w:hAnsi="Times New Roman"/>
          <w:szCs w:val="24"/>
        </w:rPr>
        <w:t>(trīs)</w:t>
      </w:r>
      <w:r w:rsidR="00DC33BE" w:rsidRPr="00734919">
        <w:rPr>
          <w:rFonts w:ascii="Times New Roman" w:hAnsi="Times New Roman"/>
          <w:szCs w:val="24"/>
        </w:rPr>
        <w:t xml:space="preserve"> pozitīvas atsauksmes</w:t>
      </w:r>
      <w:r w:rsidR="00E22600" w:rsidRPr="00734919">
        <w:rPr>
          <w:rFonts w:ascii="Times New Roman" w:hAnsi="Times New Roman"/>
          <w:szCs w:val="24"/>
        </w:rPr>
        <w:t xml:space="preserve"> par līdzvērtīgiem darbiem,</w:t>
      </w:r>
      <w:r w:rsidR="00E22600" w:rsidRPr="00734919">
        <w:rPr>
          <w:rFonts w:ascii="Times New Roman" w:hAnsi="Times New Roman"/>
          <w:color w:val="333333"/>
          <w:szCs w:val="24"/>
        </w:rPr>
        <w:t xml:space="preserve"> </w:t>
      </w:r>
      <w:r w:rsidR="00E22600" w:rsidRPr="00734919">
        <w:rPr>
          <w:rFonts w:ascii="Times New Roman" w:hAnsi="Times New Roman"/>
          <w:szCs w:val="24"/>
        </w:rPr>
        <w:t>norādot summas un saņēmējus (juridiskas personas), norādot kontaktpersonu tālruņa numurus.</w:t>
      </w:r>
      <w:r w:rsidR="00DC33BE" w:rsidRPr="00734919">
        <w:rPr>
          <w:rFonts w:ascii="Times New Roman" w:hAnsi="Times New Roman"/>
          <w:szCs w:val="24"/>
        </w:rPr>
        <w:t xml:space="preserve"> </w:t>
      </w:r>
      <w:r w:rsidRPr="00734919">
        <w:rPr>
          <w:rFonts w:ascii="Times New Roman" w:hAnsi="Times New Roman"/>
          <w:szCs w:val="24"/>
        </w:rPr>
        <w:t>Pasūtītāja atsauksmes netiks ņemtas vērā.</w:t>
      </w:r>
    </w:p>
    <w:p w:rsidR="00E22600" w:rsidRPr="006174E7" w:rsidRDefault="00E22600" w:rsidP="006D6DF3">
      <w:pPr>
        <w:pStyle w:val="BodyText"/>
        <w:widowControl/>
        <w:spacing w:after="0"/>
        <w:jc w:val="both"/>
        <w:rPr>
          <w:rFonts w:ascii="Times New Roman" w:hAnsi="Times New Roman"/>
          <w:szCs w:val="24"/>
        </w:rPr>
      </w:pPr>
    </w:p>
    <w:p w:rsidR="00E22600" w:rsidRPr="006174E7" w:rsidRDefault="00E22600" w:rsidP="006D6DF3">
      <w:pPr>
        <w:pStyle w:val="Heading2"/>
        <w:keepNext w:val="0"/>
        <w:numPr>
          <w:ilvl w:val="1"/>
          <w:numId w:val="1"/>
        </w:numPr>
        <w:tabs>
          <w:tab w:val="num" w:pos="567"/>
        </w:tabs>
        <w:ind w:left="567" w:hanging="567"/>
        <w:rPr>
          <w:szCs w:val="24"/>
        </w:rPr>
      </w:pPr>
      <w:r w:rsidRPr="006174E7">
        <w:rPr>
          <w:szCs w:val="24"/>
        </w:rPr>
        <w:t>Prasības Tehniskajam piedāvājumam:</w:t>
      </w:r>
    </w:p>
    <w:p w:rsidR="00E22600" w:rsidRPr="006174E7" w:rsidRDefault="00E22600" w:rsidP="006D6DF3">
      <w:pPr>
        <w:ind w:left="540"/>
        <w:jc w:val="both"/>
        <w:rPr>
          <w:sz w:val="24"/>
          <w:szCs w:val="24"/>
        </w:rPr>
      </w:pPr>
      <w:r w:rsidRPr="006174E7">
        <w:rPr>
          <w:sz w:val="24"/>
          <w:szCs w:val="24"/>
        </w:rPr>
        <w:t>Tehnisko piedāvājumu izstrādā, ņemot vērā tehniskajā specifikācijā (</w:t>
      </w:r>
      <w:r w:rsidRPr="007F71FC">
        <w:rPr>
          <w:i/>
          <w:sz w:val="24"/>
          <w:szCs w:val="24"/>
        </w:rPr>
        <w:t>1.Pielikums</w:t>
      </w:r>
      <w:r w:rsidRPr="006174E7">
        <w:rPr>
          <w:sz w:val="24"/>
          <w:szCs w:val="24"/>
        </w:rPr>
        <w:t xml:space="preserve">) noteikto, pievienojot telpu uzkopšanas darba programmu - uzkopšanas plānu, kurā jānorāda veicamie darbi un to regularitāte. </w:t>
      </w:r>
    </w:p>
    <w:p w:rsidR="00E22600" w:rsidRPr="006174E7" w:rsidRDefault="00E22600" w:rsidP="006D6DF3">
      <w:pPr>
        <w:tabs>
          <w:tab w:val="num" w:pos="1320"/>
        </w:tabs>
        <w:jc w:val="both"/>
        <w:rPr>
          <w:sz w:val="24"/>
          <w:szCs w:val="24"/>
        </w:rPr>
      </w:pPr>
    </w:p>
    <w:p w:rsidR="00E22600" w:rsidRPr="006174E7" w:rsidRDefault="00E22600" w:rsidP="006D6DF3">
      <w:pPr>
        <w:pStyle w:val="Heading2"/>
        <w:keepNext w:val="0"/>
        <w:numPr>
          <w:ilvl w:val="1"/>
          <w:numId w:val="1"/>
        </w:numPr>
        <w:tabs>
          <w:tab w:val="num" w:pos="567"/>
        </w:tabs>
        <w:ind w:left="567" w:hanging="567"/>
        <w:rPr>
          <w:szCs w:val="24"/>
        </w:rPr>
      </w:pPr>
      <w:r w:rsidRPr="006174E7">
        <w:rPr>
          <w:szCs w:val="24"/>
        </w:rPr>
        <w:t>Prasības Finanšu piedāvājumam:</w:t>
      </w:r>
    </w:p>
    <w:p w:rsidR="00E22600" w:rsidRPr="006174E7" w:rsidRDefault="00E22600" w:rsidP="006D6DF3">
      <w:pPr>
        <w:pStyle w:val="BodyText"/>
        <w:widowControl/>
        <w:numPr>
          <w:ilvl w:val="2"/>
          <w:numId w:val="1"/>
        </w:numPr>
        <w:tabs>
          <w:tab w:val="num" w:pos="1275"/>
        </w:tabs>
        <w:spacing w:after="0"/>
        <w:ind w:left="1276" w:hanging="736"/>
        <w:jc w:val="both"/>
        <w:rPr>
          <w:rFonts w:ascii="Times New Roman" w:hAnsi="Times New Roman"/>
          <w:szCs w:val="24"/>
        </w:rPr>
      </w:pPr>
      <w:r w:rsidRPr="006174E7">
        <w:rPr>
          <w:rFonts w:ascii="Times New Roman" w:hAnsi="Times New Roman"/>
          <w:szCs w:val="24"/>
        </w:rPr>
        <w:t>Finanšu piedāvājums jānoformē atbilstoši pēc</w:t>
      </w:r>
      <w:r w:rsidRPr="006174E7">
        <w:rPr>
          <w:rFonts w:ascii="Times New Roman" w:hAnsi="Times New Roman"/>
          <w:i/>
          <w:szCs w:val="24"/>
        </w:rPr>
        <w:t xml:space="preserve"> Finanšu piedāvājuma formas (2.Pielikums)</w:t>
      </w:r>
      <w:r w:rsidRPr="006174E7">
        <w:rPr>
          <w:rFonts w:ascii="Times New Roman" w:hAnsi="Times New Roman"/>
        </w:rPr>
        <w:t xml:space="preserve"> </w:t>
      </w:r>
      <w:r w:rsidRPr="006174E7">
        <w:rPr>
          <w:rFonts w:ascii="Times New Roman" w:hAnsi="Times New Roman"/>
          <w:szCs w:val="24"/>
        </w:rPr>
        <w:t xml:space="preserve">prasībām; </w:t>
      </w:r>
    </w:p>
    <w:p w:rsidR="00E22600" w:rsidRPr="006174E7" w:rsidRDefault="00E22600" w:rsidP="006D6DF3">
      <w:pPr>
        <w:pStyle w:val="BodyText"/>
        <w:widowControl/>
        <w:numPr>
          <w:ilvl w:val="2"/>
          <w:numId w:val="1"/>
        </w:numPr>
        <w:tabs>
          <w:tab w:val="num" w:pos="1275"/>
        </w:tabs>
        <w:spacing w:after="0"/>
        <w:ind w:left="1276" w:hanging="736"/>
        <w:jc w:val="both"/>
        <w:rPr>
          <w:rFonts w:ascii="Times New Roman" w:hAnsi="Times New Roman"/>
          <w:szCs w:val="24"/>
        </w:rPr>
      </w:pPr>
      <w:r w:rsidRPr="006174E7">
        <w:rPr>
          <w:rFonts w:ascii="Times New Roman" w:hAnsi="Times New Roman"/>
          <w:szCs w:val="24"/>
        </w:rPr>
        <w:t xml:space="preserve">Finanšu piedāvājumam jābūt pretendenta vadītāja vai pilnvarotās personas (pievienojams pilnvaras oriģināls) parakstītam. </w:t>
      </w:r>
    </w:p>
    <w:p w:rsidR="00E22600" w:rsidRPr="006174E7" w:rsidRDefault="00E22600" w:rsidP="006D6DF3">
      <w:pPr>
        <w:pStyle w:val="BodyText"/>
        <w:widowControl/>
        <w:spacing w:after="0"/>
        <w:ind w:left="567"/>
        <w:jc w:val="both"/>
        <w:rPr>
          <w:rFonts w:ascii="Times New Roman" w:hAnsi="Times New Roman"/>
          <w:szCs w:val="24"/>
        </w:rPr>
      </w:pPr>
    </w:p>
    <w:p w:rsidR="00E22600" w:rsidRPr="006174E7" w:rsidRDefault="00E22600" w:rsidP="006D6DF3">
      <w:pPr>
        <w:pStyle w:val="Heading1"/>
        <w:keepNext w:val="0"/>
        <w:rPr>
          <w:rFonts w:ascii="Times New Roman" w:hAnsi="Times New Roman"/>
          <w:szCs w:val="24"/>
        </w:rPr>
      </w:pPr>
      <w:bookmarkStart w:id="22" w:name="_Toc64201623"/>
      <w:bookmarkStart w:id="23" w:name="_Toc64264072"/>
      <w:bookmarkStart w:id="24" w:name="_Toc65454241"/>
      <w:bookmarkStart w:id="25" w:name="_Toc65862771"/>
      <w:bookmarkStart w:id="26" w:name="_Toc65956610"/>
      <w:bookmarkStart w:id="27" w:name="_Toc65967969"/>
      <w:bookmarkStart w:id="28" w:name="_Toc72766066"/>
      <w:bookmarkStart w:id="29" w:name="_Toc73116766"/>
      <w:bookmarkStart w:id="30" w:name="_Toc79552066"/>
      <w:bookmarkStart w:id="31" w:name="_Toc136396877"/>
      <w:bookmarkStart w:id="32" w:name="_Toc138148512"/>
      <w:bookmarkStart w:id="33" w:name="_Toc139357072"/>
      <w:r w:rsidRPr="006174E7">
        <w:t>piedāvājumu vērtēšana</w:t>
      </w:r>
      <w:bookmarkEnd w:id="22"/>
      <w:bookmarkEnd w:id="23"/>
      <w:bookmarkEnd w:id="24"/>
      <w:bookmarkEnd w:id="25"/>
      <w:bookmarkEnd w:id="26"/>
      <w:bookmarkEnd w:id="27"/>
      <w:bookmarkEnd w:id="28"/>
      <w:bookmarkEnd w:id="29"/>
      <w:bookmarkEnd w:id="30"/>
      <w:bookmarkEnd w:id="31"/>
      <w:bookmarkEnd w:id="32"/>
      <w:bookmarkEnd w:id="33"/>
    </w:p>
    <w:p w:rsidR="00E22600" w:rsidRPr="006174E7" w:rsidRDefault="00E22600" w:rsidP="006D6DF3">
      <w:pPr>
        <w:pStyle w:val="Heading2"/>
        <w:keepNext w:val="0"/>
        <w:numPr>
          <w:ilvl w:val="1"/>
          <w:numId w:val="1"/>
        </w:numPr>
        <w:tabs>
          <w:tab w:val="num" w:pos="567"/>
        </w:tabs>
        <w:ind w:left="567" w:hanging="567"/>
        <w:rPr>
          <w:b w:val="0"/>
          <w:bCs w:val="0"/>
          <w:szCs w:val="24"/>
        </w:rPr>
      </w:pPr>
      <w:r w:rsidRPr="006174E7">
        <w:rPr>
          <w:b w:val="0"/>
          <w:bCs w:val="0"/>
          <w:szCs w:val="24"/>
        </w:rPr>
        <w:t xml:space="preserve">Piedāvājumu noformējuma pārbaudi, pretendentu atlasi, tehnisko piedāvājumu atbilstības pārbaudi un piedāvājumu vērtēšanu (turpmāk tekstā – Piedāvājumu vērtēšanu) iepirkuma komisija veic slēgtā sēdē. </w:t>
      </w:r>
    </w:p>
    <w:p w:rsidR="00E22600" w:rsidRPr="006174E7" w:rsidRDefault="00E22600" w:rsidP="006D6DF3">
      <w:pPr>
        <w:pStyle w:val="Heading2"/>
        <w:keepNext w:val="0"/>
        <w:numPr>
          <w:ilvl w:val="1"/>
          <w:numId w:val="1"/>
        </w:numPr>
        <w:tabs>
          <w:tab w:val="num" w:pos="567"/>
        </w:tabs>
        <w:ind w:left="567" w:hanging="567"/>
        <w:rPr>
          <w:b w:val="0"/>
          <w:bCs w:val="0"/>
          <w:szCs w:val="24"/>
        </w:rPr>
      </w:pPr>
      <w:r w:rsidRPr="006174E7">
        <w:rPr>
          <w:b w:val="0"/>
          <w:bCs w:val="0"/>
          <w:szCs w:val="24"/>
        </w:rPr>
        <w:t>Piedāvājumu izvērtēšanu komisija veic 3 (trīs) posmos:</w:t>
      </w:r>
    </w:p>
    <w:p w:rsidR="00E22600" w:rsidRPr="006174E7" w:rsidRDefault="00E22600" w:rsidP="006D6DF3">
      <w:pPr>
        <w:pStyle w:val="BodyText"/>
        <w:widowControl/>
        <w:numPr>
          <w:ilvl w:val="2"/>
          <w:numId w:val="1"/>
        </w:numPr>
        <w:tabs>
          <w:tab w:val="num" w:pos="1276"/>
        </w:tabs>
        <w:spacing w:after="0"/>
        <w:ind w:left="1276" w:hanging="709"/>
        <w:jc w:val="both"/>
        <w:rPr>
          <w:rFonts w:ascii="Times New Roman" w:hAnsi="Times New Roman"/>
          <w:szCs w:val="24"/>
          <w:u w:val="single"/>
        </w:rPr>
      </w:pPr>
      <w:r w:rsidRPr="006174E7">
        <w:rPr>
          <w:rFonts w:ascii="Times New Roman" w:hAnsi="Times New Roman"/>
          <w:bCs/>
          <w:szCs w:val="24"/>
          <w:u w:val="single"/>
        </w:rPr>
        <w:t>1.posms – Piedāvājumu noformējuma un iesniegto dokumentu atbilstības pārbaude:</w:t>
      </w:r>
    </w:p>
    <w:p w:rsidR="00E22600" w:rsidRPr="006174E7" w:rsidRDefault="00E22600" w:rsidP="006D6DF3">
      <w:pPr>
        <w:pStyle w:val="BodyText"/>
        <w:widowControl/>
        <w:spacing w:after="0"/>
        <w:ind w:left="1276"/>
        <w:jc w:val="both"/>
        <w:rPr>
          <w:rFonts w:ascii="Times New Roman" w:hAnsi="Times New Roman"/>
          <w:szCs w:val="24"/>
        </w:rPr>
      </w:pPr>
      <w:r w:rsidRPr="006174E7">
        <w:rPr>
          <w:rFonts w:ascii="Times New Roman" w:hAnsi="Times New Roman"/>
          <w:szCs w:val="24"/>
        </w:rPr>
        <w:t>Iepirkuma komisija pārbauda, vai piedāvājums izstrādāts un noformēts atbilstoši nolikuma prasībām un iesniegto pretendentu atlases dokumentu atbilstību nolikuma prasībām.</w:t>
      </w:r>
    </w:p>
    <w:p w:rsidR="00E22600" w:rsidRPr="006174E7" w:rsidRDefault="00E22600" w:rsidP="006D6DF3">
      <w:pPr>
        <w:pStyle w:val="BodyText"/>
        <w:widowControl/>
        <w:numPr>
          <w:ilvl w:val="2"/>
          <w:numId w:val="1"/>
        </w:numPr>
        <w:tabs>
          <w:tab w:val="num" w:pos="1276"/>
          <w:tab w:val="num" w:pos="2127"/>
        </w:tabs>
        <w:spacing w:after="0"/>
        <w:ind w:left="1276" w:hanging="709"/>
        <w:jc w:val="both"/>
        <w:rPr>
          <w:rFonts w:ascii="Times New Roman" w:hAnsi="Times New Roman"/>
          <w:szCs w:val="24"/>
          <w:u w:val="single"/>
        </w:rPr>
      </w:pPr>
      <w:r w:rsidRPr="006174E7">
        <w:rPr>
          <w:rFonts w:ascii="Times New Roman" w:hAnsi="Times New Roman"/>
          <w:bCs/>
          <w:szCs w:val="24"/>
          <w:u w:val="single"/>
        </w:rPr>
        <w:t>2.posms – Tehnisko piedāvājumu atbilstības pārbaude</w:t>
      </w:r>
    </w:p>
    <w:p w:rsidR="00E22600" w:rsidRPr="006174E7" w:rsidRDefault="00E22600" w:rsidP="006D6DF3">
      <w:pPr>
        <w:pStyle w:val="BodyText"/>
        <w:widowControl/>
        <w:tabs>
          <w:tab w:val="num" w:pos="2127"/>
        </w:tabs>
        <w:spacing w:after="0"/>
        <w:ind w:left="1276"/>
        <w:jc w:val="both"/>
        <w:rPr>
          <w:rFonts w:ascii="Times New Roman" w:hAnsi="Times New Roman"/>
          <w:szCs w:val="24"/>
        </w:rPr>
      </w:pPr>
      <w:r w:rsidRPr="006174E7">
        <w:rPr>
          <w:rFonts w:ascii="Times New Roman" w:hAnsi="Times New Roman"/>
          <w:szCs w:val="24"/>
        </w:rPr>
        <w:t xml:space="preserve">Iepirkuma komisija novērtē, vai tehniskais piedāvājums atbilst nolikuma prasībām.  </w:t>
      </w:r>
    </w:p>
    <w:p w:rsidR="00E22600" w:rsidRPr="00734919" w:rsidRDefault="00E22600" w:rsidP="006D6DF3">
      <w:pPr>
        <w:pStyle w:val="BodyText"/>
        <w:widowControl/>
        <w:numPr>
          <w:ilvl w:val="2"/>
          <w:numId w:val="1"/>
        </w:numPr>
        <w:tabs>
          <w:tab w:val="num" w:pos="1276"/>
          <w:tab w:val="num" w:pos="2127"/>
        </w:tabs>
        <w:spacing w:after="0"/>
        <w:ind w:left="1276" w:hanging="709"/>
        <w:jc w:val="both"/>
        <w:rPr>
          <w:rFonts w:ascii="Times New Roman" w:hAnsi="Times New Roman"/>
          <w:szCs w:val="24"/>
          <w:u w:val="single"/>
        </w:rPr>
      </w:pPr>
      <w:r w:rsidRPr="00734919">
        <w:rPr>
          <w:rFonts w:ascii="Times New Roman" w:hAnsi="Times New Roman"/>
          <w:bCs/>
          <w:szCs w:val="24"/>
          <w:u w:val="single"/>
        </w:rPr>
        <w:t>3.posms – Piedāvājumu vērtēšana:</w:t>
      </w:r>
    </w:p>
    <w:p w:rsidR="00E22600" w:rsidRPr="00734919" w:rsidRDefault="00E22600" w:rsidP="006D6DF3">
      <w:pPr>
        <w:pStyle w:val="BodyText"/>
        <w:widowControl/>
        <w:numPr>
          <w:ilvl w:val="3"/>
          <w:numId w:val="1"/>
        </w:numPr>
        <w:tabs>
          <w:tab w:val="num" w:pos="2127"/>
        </w:tabs>
        <w:spacing w:after="0"/>
        <w:ind w:left="2127" w:hanging="851"/>
        <w:jc w:val="both"/>
        <w:rPr>
          <w:rFonts w:ascii="Times New Roman" w:hAnsi="Times New Roman"/>
          <w:szCs w:val="24"/>
        </w:rPr>
      </w:pPr>
      <w:r w:rsidRPr="00734919">
        <w:rPr>
          <w:rFonts w:ascii="Times New Roman" w:hAnsi="Times New Roman"/>
        </w:rPr>
        <w:t>Iepirkuma komisija pārbauda, vai finanšu piedāvājumā nav aritmētisko kļūdu;</w:t>
      </w:r>
    </w:p>
    <w:p w:rsidR="00E22600" w:rsidRPr="00734919" w:rsidRDefault="00E22600" w:rsidP="006D6DF3">
      <w:pPr>
        <w:pStyle w:val="BodyText"/>
        <w:widowControl/>
        <w:numPr>
          <w:ilvl w:val="3"/>
          <w:numId w:val="1"/>
        </w:numPr>
        <w:tabs>
          <w:tab w:val="num" w:pos="2127"/>
        </w:tabs>
        <w:spacing w:after="0"/>
        <w:ind w:left="2127" w:hanging="851"/>
        <w:jc w:val="both"/>
        <w:rPr>
          <w:rFonts w:ascii="Times New Roman" w:hAnsi="Times New Roman"/>
          <w:szCs w:val="24"/>
        </w:rPr>
      </w:pPr>
      <w:r w:rsidRPr="00734919">
        <w:rPr>
          <w:rFonts w:ascii="Times New Roman" w:hAnsi="Times New Roman"/>
        </w:rPr>
        <w:t xml:space="preserve">Iepirkuma komisija izvēlēsies </w:t>
      </w:r>
      <w:r w:rsidR="00734919" w:rsidRPr="00734919">
        <w:rPr>
          <w:rFonts w:ascii="Times New Roman" w:hAnsi="Times New Roman"/>
        </w:rPr>
        <w:t>piedāvājumu ar viszemāko cenu, atbilstoši nolikumā izvirzītajiem kritērijiem un prasībām.</w:t>
      </w:r>
    </w:p>
    <w:p w:rsidR="00E22600" w:rsidRPr="00FB6A74" w:rsidRDefault="00E22600" w:rsidP="006D6DF3">
      <w:pPr>
        <w:pStyle w:val="NormalWeb"/>
        <w:spacing w:before="0" w:beforeAutospacing="0" w:after="0" w:afterAutospacing="0"/>
        <w:ind w:left="720" w:right="326" w:hanging="360"/>
        <w:jc w:val="both"/>
        <w:rPr>
          <w:highlight w:val="yellow"/>
        </w:rPr>
      </w:pPr>
    </w:p>
    <w:p w:rsidR="00E22600" w:rsidRPr="006174E7" w:rsidRDefault="00E22600" w:rsidP="006D6DF3">
      <w:pPr>
        <w:pStyle w:val="Heading2"/>
        <w:keepNext w:val="0"/>
        <w:numPr>
          <w:ilvl w:val="1"/>
          <w:numId w:val="1"/>
        </w:numPr>
        <w:tabs>
          <w:tab w:val="num" w:pos="567"/>
        </w:tabs>
        <w:ind w:left="567" w:hanging="567"/>
        <w:rPr>
          <w:b w:val="0"/>
          <w:bCs w:val="0"/>
          <w:szCs w:val="24"/>
        </w:rPr>
      </w:pPr>
      <w:r w:rsidRPr="006174E7">
        <w:rPr>
          <w:b w:val="0"/>
          <w:bCs w:val="0"/>
          <w:szCs w:val="24"/>
        </w:rPr>
        <w:t>Gadījumā, ja:</w:t>
      </w:r>
    </w:p>
    <w:p w:rsidR="00E22600" w:rsidRPr="006174E7" w:rsidRDefault="00E22600" w:rsidP="006D6DF3">
      <w:pPr>
        <w:pStyle w:val="BodyText"/>
        <w:widowControl/>
        <w:numPr>
          <w:ilvl w:val="2"/>
          <w:numId w:val="1"/>
        </w:numPr>
        <w:tabs>
          <w:tab w:val="num" w:pos="1276"/>
          <w:tab w:val="num" w:pos="2127"/>
        </w:tabs>
        <w:spacing w:after="0"/>
        <w:ind w:left="1276" w:hanging="709"/>
        <w:jc w:val="both"/>
        <w:rPr>
          <w:rFonts w:ascii="Times New Roman" w:hAnsi="Times New Roman"/>
          <w:szCs w:val="24"/>
        </w:rPr>
      </w:pPr>
      <w:r w:rsidRPr="006174E7">
        <w:rPr>
          <w:rFonts w:ascii="Times New Roman" w:hAnsi="Times New Roman"/>
          <w:szCs w:val="24"/>
        </w:rPr>
        <w:t>piedāvājums neatbilst kādai iepirkuma nolikumā noteiktajai prasībai vai</w:t>
      </w:r>
    </w:p>
    <w:p w:rsidR="00E22600" w:rsidRPr="006174E7" w:rsidRDefault="00E22600" w:rsidP="006D6DF3">
      <w:pPr>
        <w:pStyle w:val="BodyText"/>
        <w:widowControl/>
        <w:numPr>
          <w:ilvl w:val="2"/>
          <w:numId w:val="1"/>
        </w:numPr>
        <w:tabs>
          <w:tab w:val="num" w:pos="1276"/>
          <w:tab w:val="num" w:pos="2127"/>
        </w:tabs>
        <w:spacing w:after="0"/>
        <w:ind w:left="1276" w:hanging="709"/>
        <w:jc w:val="both"/>
        <w:rPr>
          <w:rFonts w:ascii="Times New Roman" w:hAnsi="Times New Roman"/>
          <w:szCs w:val="24"/>
        </w:rPr>
      </w:pPr>
      <w:r w:rsidRPr="006174E7">
        <w:rPr>
          <w:rFonts w:ascii="Times New Roman" w:hAnsi="Times New Roman"/>
          <w:szCs w:val="24"/>
        </w:rPr>
        <w:t>piedāvājums tiek atzīts par nepamatoti lētu, vai</w:t>
      </w:r>
    </w:p>
    <w:p w:rsidR="00E22600" w:rsidRPr="006174E7" w:rsidRDefault="00E22600" w:rsidP="006D6DF3">
      <w:pPr>
        <w:pStyle w:val="BodyText"/>
        <w:widowControl/>
        <w:numPr>
          <w:ilvl w:val="2"/>
          <w:numId w:val="1"/>
        </w:numPr>
        <w:tabs>
          <w:tab w:val="num" w:pos="1276"/>
          <w:tab w:val="num" w:pos="2127"/>
        </w:tabs>
        <w:spacing w:after="0"/>
        <w:ind w:left="1276" w:hanging="709"/>
        <w:jc w:val="both"/>
        <w:rPr>
          <w:rFonts w:ascii="Times New Roman" w:hAnsi="Times New Roman"/>
          <w:szCs w:val="24"/>
        </w:rPr>
      </w:pPr>
      <w:r w:rsidRPr="006174E7">
        <w:rPr>
          <w:rFonts w:ascii="Times New Roman" w:hAnsi="Times New Roman"/>
          <w:szCs w:val="24"/>
        </w:rPr>
        <w:t xml:space="preserve">piedāvājumu izvērtēšanas laikā pretendents savu piedāvājumu atsauc, </w:t>
      </w:r>
    </w:p>
    <w:p w:rsidR="00E22600" w:rsidRPr="006174E7" w:rsidRDefault="00E22600" w:rsidP="006D6DF3">
      <w:pPr>
        <w:pStyle w:val="BodyText"/>
        <w:widowControl/>
        <w:tabs>
          <w:tab w:val="num" w:pos="2127"/>
        </w:tabs>
        <w:spacing w:after="0"/>
        <w:ind w:left="567"/>
        <w:jc w:val="both"/>
        <w:rPr>
          <w:rFonts w:ascii="Times New Roman" w:hAnsi="Times New Roman"/>
          <w:szCs w:val="24"/>
        </w:rPr>
      </w:pPr>
      <w:r w:rsidRPr="006174E7">
        <w:rPr>
          <w:rFonts w:ascii="Times New Roman" w:hAnsi="Times New Roman"/>
          <w:szCs w:val="24"/>
        </w:rPr>
        <w:t xml:space="preserve">iepirkuma komisija turpmāk šo piedāvājumu neizskata un attiecīgo pretendentu izslēdz no turpmākās dalības iepirkumā. </w:t>
      </w:r>
    </w:p>
    <w:p w:rsidR="00E22600" w:rsidRPr="006174E7" w:rsidRDefault="00E22600" w:rsidP="006D6DF3">
      <w:pPr>
        <w:pStyle w:val="BodyText"/>
        <w:widowControl/>
        <w:tabs>
          <w:tab w:val="num" w:pos="2127"/>
        </w:tabs>
        <w:spacing w:after="0"/>
        <w:jc w:val="both"/>
        <w:rPr>
          <w:rFonts w:ascii="Times New Roman" w:hAnsi="Times New Roman"/>
          <w:szCs w:val="24"/>
        </w:rPr>
      </w:pPr>
    </w:p>
    <w:p w:rsidR="00E22600" w:rsidRPr="006174E7" w:rsidRDefault="00E22600" w:rsidP="006D6DF3">
      <w:pPr>
        <w:pStyle w:val="Heading1"/>
        <w:keepNext w:val="0"/>
        <w:rPr>
          <w:szCs w:val="24"/>
        </w:rPr>
      </w:pPr>
      <w:bookmarkStart w:id="34" w:name="_Nepamatoti__lēta_piedāvājuma_noteik"/>
      <w:bookmarkStart w:id="35" w:name="_Toc64201430"/>
      <w:bookmarkStart w:id="36" w:name="_Toc64201625"/>
      <w:bookmarkStart w:id="37" w:name="_Toc64264074"/>
      <w:bookmarkStart w:id="38" w:name="_Toc65454243"/>
      <w:bookmarkStart w:id="39" w:name="_Toc65862773"/>
      <w:bookmarkStart w:id="40" w:name="_Toc65956612"/>
      <w:bookmarkStart w:id="41" w:name="_Toc65967971"/>
      <w:bookmarkStart w:id="42" w:name="_Toc72766068"/>
      <w:bookmarkStart w:id="43" w:name="_Toc73116768"/>
      <w:bookmarkStart w:id="44" w:name="_Toc79552068"/>
      <w:bookmarkStart w:id="45" w:name="_Toc136396879"/>
      <w:bookmarkStart w:id="46" w:name="_Toc138148514"/>
      <w:bookmarkStart w:id="47" w:name="_Toc139357074"/>
      <w:bookmarkEnd w:id="34"/>
      <w:r w:rsidRPr="006174E7">
        <w:rPr>
          <w:szCs w:val="24"/>
        </w:rPr>
        <w:t>nepamatoti lēta piedāvājuma noteikšana</w:t>
      </w:r>
      <w:bookmarkEnd w:id="35"/>
      <w:bookmarkEnd w:id="36"/>
      <w:bookmarkEnd w:id="37"/>
      <w:bookmarkEnd w:id="38"/>
      <w:bookmarkEnd w:id="39"/>
      <w:bookmarkEnd w:id="40"/>
      <w:bookmarkEnd w:id="41"/>
      <w:bookmarkEnd w:id="42"/>
      <w:bookmarkEnd w:id="43"/>
      <w:bookmarkEnd w:id="44"/>
      <w:bookmarkEnd w:id="45"/>
      <w:bookmarkEnd w:id="46"/>
      <w:bookmarkEnd w:id="47"/>
    </w:p>
    <w:p w:rsidR="00E22600" w:rsidRPr="006174E7" w:rsidRDefault="00E22600" w:rsidP="006D6DF3">
      <w:pPr>
        <w:pStyle w:val="Heading2"/>
        <w:keepNext w:val="0"/>
        <w:tabs>
          <w:tab w:val="num" w:pos="567"/>
        </w:tabs>
        <w:rPr>
          <w:b w:val="0"/>
          <w:bCs w:val="0"/>
          <w:szCs w:val="24"/>
        </w:rPr>
      </w:pPr>
      <w:r w:rsidRPr="006174E7">
        <w:rPr>
          <w:b w:val="0"/>
          <w:bCs w:val="0"/>
          <w:szCs w:val="24"/>
        </w:rPr>
        <w:t>Ja iepirkuma komisija konstatē, ka piedāvājums līgumam varētu būt nepamatoti lēts, komisija pirms šī piedāvājuma iespējamās noraidīšanas rakstveidā pieprasa detalizētu paskaidrojumu par būtiskajiem piedāvājuma nosacījumiem.</w:t>
      </w:r>
    </w:p>
    <w:p w:rsidR="00E22600" w:rsidRPr="006174E7" w:rsidRDefault="00E22600" w:rsidP="006D6DF3">
      <w:pPr>
        <w:pStyle w:val="BodyText"/>
        <w:widowControl/>
        <w:spacing w:after="0"/>
        <w:jc w:val="both"/>
        <w:rPr>
          <w:rFonts w:ascii="Times New Roman" w:hAnsi="Times New Roman"/>
          <w:szCs w:val="24"/>
        </w:rPr>
      </w:pPr>
    </w:p>
    <w:p w:rsidR="00E22600" w:rsidRPr="006174E7" w:rsidRDefault="00E22600" w:rsidP="006D6DF3">
      <w:pPr>
        <w:pStyle w:val="Heading1"/>
        <w:keepNext w:val="0"/>
        <w:rPr>
          <w:rFonts w:ascii="Times New Roman" w:hAnsi="Times New Roman"/>
          <w:szCs w:val="24"/>
        </w:rPr>
      </w:pPr>
      <w:bookmarkStart w:id="48" w:name="_Toc136396880"/>
      <w:bookmarkStart w:id="49" w:name="_Toc138148515"/>
      <w:bookmarkStart w:id="50" w:name="_Toc139357075"/>
      <w:r w:rsidRPr="006174E7">
        <w:rPr>
          <w:rFonts w:ascii="Times New Roman" w:hAnsi="Times New Roman"/>
          <w:szCs w:val="24"/>
        </w:rPr>
        <w:t>lēmuma izziņošana un līguma slēgšana</w:t>
      </w:r>
      <w:bookmarkEnd w:id="48"/>
      <w:bookmarkEnd w:id="49"/>
      <w:bookmarkEnd w:id="50"/>
    </w:p>
    <w:p w:rsidR="00E22600" w:rsidRPr="006174E7" w:rsidRDefault="00E22600" w:rsidP="006D6DF3">
      <w:pPr>
        <w:pStyle w:val="Heading2"/>
        <w:keepNext w:val="0"/>
        <w:numPr>
          <w:ilvl w:val="1"/>
          <w:numId w:val="1"/>
        </w:numPr>
        <w:tabs>
          <w:tab w:val="num" w:pos="567"/>
        </w:tabs>
        <w:ind w:left="567" w:hanging="567"/>
        <w:rPr>
          <w:b w:val="0"/>
          <w:bCs w:val="0"/>
          <w:szCs w:val="24"/>
        </w:rPr>
      </w:pPr>
      <w:r w:rsidRPr="006174E7">
        <w:rPr>
          <w:b w:val="0"/>
          <w:bCs w:val="0"/>
          <w:szCs w:val="24"/>
        </w:rPr>
        <w:t xml:space="preserve">Iepirkuma komisija saskaņā ar nolikumā noteikto kārtību nosaka saimnieciski visizdevīgāko piedāvājumu un pieņem lēmumu par iepirkuma līguma slēgšanu. </w:t>
      </w:r>
    </w:p>
    <w:p w:rsidR="00E22600" w:rsidRPr="006174E7" w:rsidRDefault="00E22600" w:rsidP="006D6DF3">
      <w:pPr>
        <w:pStyle w:val="Heading2"/>
        <w:keepNext w:val="0"/>
        <w:numPr>
          <w:ilvl w:val="1"/>
          <w:numId w:val="1"/>
        </w:numPr>
        <w:tabs>
          <w:tab w:val="num" w:pos="567"/>
        </w:tabs>
        <w:ind w:left="567" w:hanging="567"/>
        <w:rPr>
          <w:b w:val="0"/>
          <w:bCs w:val="0"/>
          <w:szCs w:val="24"/>
        </w:rPr>
      </w:pPr>
      <w:r w:rsidRPr="006174E7">
        <w:rPr>
          <w:b w:val="0"/>
          <w:bCs w:val="0"/>
          <w:szCs w:val="24"/>
        </w:rPr>
        <w:t>Iepirkuma komisija 3 (trīs) darba dienu laikā vienlaikus informē visus pretendentus par pieņemto lēmumu attiecībā uz līguma slēgšanu, nosūtīdama šo informāciju ne vēlāk, kā publicēšanai nosūtīts paziņojums par iepirkuma procedūras rezultātiem.</w:t>
      </w:r>
    </w:p>
    <w:p w:rsidR="00E22600" w:rsidRPr="006174E7" w:rsidRDefault="00E22600" w:rsidP="006D6DF3">
      <w:pPr>
        <w:pStyle w:val="Heading2"/>
        <w:keepNext w:val="0"/>
        <w:numPr>
          <w:ilvl w:val="1"/>
          <w:numId w:val="1"/>
        </w:numPr>
        <w:tabs>
          <w:tab w:val="num" w:pos="567"/>
        </w:tabs>
        <w:ind w:left="567" w:hanging="567"/>
        <w:rPr>
          <w:rStyle w:val="Heading2Char"/>
          <w:sz w:val="24"/>
          <w:szCs w:val="24"/>
        </w:rPr>
      </w:pPr>
      <w:r w:rsidRPr="006174E7">
        <w:rPr>
          <w:rStyle w:val="Heading2Char"/>
          <w:sz w:val="24"/>
          <w:szCs w:val="24"/>
        </w:rPr>
        <w:lastRenderedPageBreak/>
        <w:t>Pasūtītājs slēgs ar izraudzīto pretendentu iepirkuma līgumu, pamatojoties uz pretendenta piedāvājumu, saskaņā ar Nolikuma noteikumiem</w:t>
      </w:r>
      <w:r w:rsidRPr="006174E7">
        <w:rPr>
          <w:rStyle w:val="Heading2Char"/>
          <w:color w:val="808080"/>
          <w:sz w:val="24"/>
          <w:szCs w:val="24"/>
        </w:rPr>
        <w:t>.</w:t>
      </w:r>
    </w:p>
    <w:p w:rsidR="00E22600" w:rsidRPr="006174E7" w:rsidRDefault="00E22600" w:rsidP="006D6DF3">
      <w:pPr>
        <w:rPr>
          <w:sz w:val="24"/>
          <w:szCs w:val="24"/>
        </w:rPr>
      </w:pPr>
    </w:p>
    <w:p w:rsidR="00E22600" w:rsidRPr="006174E7" w:rsidRDefault="00E22600" w:rsidP="006D6DF3">
      <w:pPr>
        <w:pStyle w:val="Heading1"/>
        <w:keepNext w:val="0"/>
        <w:rPr>
          <w:rFonts w:ascii="Times New Roman" w:hAnsi="Times New Roman"/>
          <w:szCs w:val="24"/>
        </w:rPr>
      </w:pPr>
      <w:bookmarkStart w:id="51" w:name="_Toc64201284"/>
      <w:bookmarkStart w:id="52" w:name="_Toc64201432"/>
      <w:bookmarkStart w:id="53" w:name="_Toc64201627"/>
      <w:bookmarkStart w:id="54" w:name="_Toc64264076"/>
      <w:bookmarkStart w:id="55" w:name="_Toc65454245"/>
      <w:bookmarkStart w:id="56" w:name="_Toc65862775"/>
      <w:bookmarkStart w:id="57" w:name="_Toc65956614"/>
      <w:bookmarkStart w:id="58" w:name="_Toc65967973"/>
      <w:bookmarkStart w:id="59" w:name="_Toc72766070"/>
      <w:bookmarkStart w:id="60" w:name="_Toc73116770"/>
      <w:bookmarkStart w:id="61" w:name="_Toc79552070"/>
      <w:bookmarkStart w:id="62" w:name="_Toc136396881"/>
      <w:bookmarkStart w:id="63" w:name="_Toc138148516"/>
      <w:bookmarkStart w:id="64" w:name="_Toc139357076"/>
      <w:r w:rsidRPr="006174E7">
        <w:rPr>
          <w:rFonts w:ascii="Times New Roman" w:hAnsi="Times New Roman"/>
          <w:szCs w:val="24"/>
        </w:rPr>
        <w:t>iepirkuma komisijas tiesības un pienākumi</w:t>
      </w:r>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E22600" w:rsidRPr="006174E7" w:rsidRDefault="00E22600" w:rsidP="006D6DF3">
      <w:pPr>
        <w:pStyle w:val="Heading2"/>
        <w:keepNext w:val="0"/>
        <w:tabs>
          <w:tab w:val="num" w:pos="567"/>
        </w:tabs>
        <w:rPr>
          <w:b w:val="0"/>
          <w:bCs w:val="0"/>
          <w:szCs w:val="24"/>
        </w:rPr>
      </w:pPr>
      <w:r w:rsidRPr="006174E7">
        <w:rPr>
          <w:b w:val="0"/>
          <w:bCs w:val="0"/>
          <w:szCs w:val="24"/>
        </w:rPr>
        <w:t xml:space="preserve">Iepirkuma komisijai ir tiesības pieprasīt, lai pretendents rakstiski precizē informāciju par savu piedāvājumu, kā arī uzrāda iesniegto dokumentu kopiju oriģinālus, ja tas nepieciešams piedāvājuma izvērtēšanai. </w:t>
      </w:r>
    </w:p>
    <w:p w:rsidR="00E22600" w:rsidRPr="006174E7" w:rsidRDefault="00E22600" w:rsidP="006D6DF3">
      <w:pPr>
        <w:rPr>
          <w:sz w:val="24"/>
          <w:szCs w:val="24"/>
        </w:rPr>
      </w:pPr>
    </w:p>
    <w:p w:rsidR="00E22600" w:rsidRPr="006174E7" w:rsidRDefault="00E22600" w:rsidP="006D6DF3">
      <w:pPr>
        <w:pStyle w:val="Heading1"/>
        <w:keepNext w:val="0"/>
        <w:rPr>
          <w:rFonts w:ascii="Times New Roman" w:hAnsi="Times New Roman"/>
          <w:szCs w:val="24"/>
        </w:rPr>
      </w:pPr>
      <w:bookmarkStart w:id="65" w:name="_Toc64201285"/>
      <w:bookmarkStart w:id="66" w:name="_Toc64201433"/>
      <w:bookmarkStart w:id="67" w:name="_Toc64201628"/>
      <w:bookmarkStart w:id="68" w:name="_Toc64264077"/>
      <w:bookmarkStart w:id="69" w:name="_Toc65454246"/>
      <w:bookmarkStart w:id="70" w:name="_Toc65862776"/>
      <w:bookmarkStart w:id="71" w:name="_Toc65956615"/>
      <w:bookmarkStart w:id="72" w:name="_Toc65967974"/>
      <w:bookmarkStart w:id="73" w:name="_Toc72766071"/>
      <w:bookmarkStart w:id="74" w:name="_Toc73116771"/>
      <w:bookmarkStart w:id="75" w:name="_Toc79552071"/>
      <w:bookmarkStart w:id="76" w:name="_Toc136396882"/>
      <w:bookmarkStart w:id="77" w:name="_Toc138148517"/>
      <w:bookmarkStart w:id="78" w:name="_Toc139357077"/>
      <w:r w:rsidRPr="006174E7">
        <w:rPr>
          <w:rFonts w:ascii="Times New Roman" w:hAnsi="Times New Roman"/>
          <w:szCs w:val="24"/>
        </w:rPr>
        <w:t>pretendenta tiesības un pienākumi</w:t>
      </w:r>
      <w:bookmarkEnd w:id="65"/>
      <w:bookmarkEnd w:id="66"/>
      <w:bookmarkEnd w:id="67"/>
      <w:bookmarkEnd w:id="68"/>
      <w:bookmarkEnd w:id="69"/>
      <w:bookmarkEnd w:id="70"/>
      <w:bookmarkEnd w:id="71"/>
      <w:bookmarkEnd w:id="72"/>
      <w:bookmarkEnd w:id="73"/>
      <w:bookmarkEnd w:id="74"/>
      <w:bookmarkEnd w:id="75"/>
      <w:bookmarkEnd w:id="76"/>
      <w:bookmarkEnd w:id="77"/>
      <w:bookmarkEnd w:id="78"/>
    </w:p>
    <w:p w:rsidR="00E22600" w:rsidRPr="006174E7" w:rsidRDefault="00E22600" w:rsidP="006D6DF3">
      <w:pPr>
        <w:pStyle w:val="Heading2"/>
        <w:keepNext w:val="0"/>
        <w:numPr>
          <w:ilvl w:val="1"/>
          <w:numId w:val="1"/>
        </w:numPr>
        <w:tabs>
          <w:tab w:val="num" w:pos="567"/>
        </w:tabs>
        <w:ind w:left="567" w:hanging="567"/>
        <w:rPr>
          <w:b w:val="0"/>
          <w:bCs w:val="0"/>
          <w:szCs w:val="24"/>
        </w:rPr>
      </w:pPr>
      <w:r w:rsidRPr="006174E7">
        <w:rPr>
          <w:b w:val="0"/>
          <w:bCs w:val="0"/>
          <w:szCs w:val="24"/>
        </w:rPr>
        <w:t>Pretendentam ir pienākums rakstveidā, iepirkuma komisijas noteiktajā termiņā sniegt papildu informāciju vai paskaidrojumus par piedāvājumu, ja iepirkuma komisija to pieprasa.</w:t>
      </w:r>
    </w:p>
    <w:p w:rsidR="00E22600" w:rsidRPr="006174E7" w:rsidRDefault="00E22600" w:rsidP="006D6DF3">
      <w:pPr>
        <w:pStyle w:val="Heading2"/>
        <w:keepNext w:val="0"/>
        <w:numPr>
          <w:ilvl w:val="1"/>
          <w:numId w:val="1"/>
        </w:numPr>
        <w:tabs>
          <w:tab w:val="num" w:pos="567"/>
        </w:tabs>
        <w:ind w:left="567" w:hanging="567"/>
        <w:rPr>
          <w:b w:val="0"/>
          <w:bCs w:val="0"/>
          <w:szCs w:val="24"/>
        </w:rPr>
      </w:pPr>
      <w:r w:rsidRPr="006174E7">
        <w:rPr>
          <w:b w:val="0"/>
          <w:bCs w:val="0"/>
          <w:szCs w:val="24"/>
        </w:rPr>
        <w:t xml:space="preserve">Pretendentam ir pienākums iesniegt apliecinājumu par piedāvājuma derīguma termiņa pagarinājumu 3 (triju) darba dienu laikā pēc iepirkuma komisijas rakstiska pieprasījuma, ja iepirkuma komisija pieņem lēmumu par iepirkuma termiņa pagarinājumu un pretendents vēlas turpināt dalību iepirkuma procedūrā. </w:t>
      </w:r>
    </w:p>
    <w:p w:rsidR="00E22600" w:rsidRPr="006174E7" w:rsidRDefault="00E22600" w:rsidP="006D6DF3">
      <w:pPr>
        <w:jc w:val="both"/>
        <w:rPr>
          <w:sz w:val="24"/>
          <w:szCs w:val="24"/>
        </w:rPr>
      </w:pPr>
    </w:p>
    <w:p w:rsidR="00E22600" w:rsidRPr="006174E7" w:rsidRDefault="00E22600" w:rsidP="006D6DF3">
      <w:pPr>
        <w:rPr>
          <w:sz w:val="24"/>
          <w:szCs w:val="24"/>
        </w:rPr>
      </w:pPr>
      <w:r w:rsidRPr="006174E7">
        <w:rPr>
          <w:sz w:val="24"/>
          <w:szCs w:val="24"/>
        </w:rPr>
        <w:t>Pielikumā:</w:t>
      </w:r>
    </w:p>
    <w:p w:rsidR="00E22600" w:rsidRPr="006174E7" w:rsidRDefault="00E22600" w:rsidP="006D6DF3">
      <w:pPr>
        <w:numPr>
          <w:ilvl w:val="1"/>
          <w:numId w:val="3"/>
        </w:numPr>
        <w:spacing w:line="360" w:lineRule="auto"/>
        <w:ind w:left="1434" w:hanging="357"/>
        <w:jc w:val="both"/>
        <w:rPr>
          <w:sz w:val="24"/>
          <w:szCs w:val="24"/>
        </w:rPr>
      </w:pPr>
      <w:r w:rsidRPr="006174E7">
        <w:rPr>
          <w:sz w:val="24"/>
          <w:szCs w:val="24"/>
        </w:rPr>
        <w:t>1.Pielikums - Tehniskā specifikācija uz 3 (trijām) lapām;</w:t>
      </w:r>
    </w:p>
    <w:p w:rsidR="00E22600" w:rsidRPr="006174E7" w:rsidRDefault="00E22600" w:rsidP="006D6DF3">
      <w:pPr>
        <w:numPr>
          <w:ilvl w:val="1"/>
          <w:numId w:val="3"/>
        </w:numPr>
        <w:spacing w:line="360" w:lineRule="auto"/>
        <w:ind w:left="1434" w:hanging="357"/>
        <w:jc w:val="both"/>
        <w:rPr>
          <w:sz w:val="26"/>
          <w:szCs w:val="26"/>
        </w:rPr>
      </w:pPr>
      <w:r w:rsidRPr="006174E7">
        <w:rPr>
          <w:sz w:val="24"/>
          <w:szCs w:val="24"/>
        </w:rPr>
        <w:t>2.Pielikums - Finanšu piedāvājuma forma uz 2 (divām) lapām.</w:t>
      </w:r>
    </w:p>
    <w:p w:rsidR="00E22600" w:rsidRPr="006174E7" w:rsidRDefault="00E22600" w:rsidP="006D6DF3">
      <w:pPr>
        <w:spacing w:line="360" w:lineRule="auto"/>
        <w:jc w:val="both"/>
        <w:rPr>
          <w:sz w:val="26"/>
          <w:szCs w:val="26"/>
        </w:rPr>
      </w:pPr>
    </w:p>
    <w:p w:rsidR="00E22600" w:rsidRPr="006174E7" w:rsidRDefault="00E22600" w:rsidP="006D6DF3">
      <w:pPr>
        <w:rPr>
          <w:sz w:val="24"/>
          <w:szCs w:val="24"/>
        </w:rPr>
      </w:pPr>
      <w:r w:rsidRPr="006174E7">
        <w:rPr>
          <w:sz w:val="24"/>
          <w:szCs w:val="24"/>
        </w:rPr>
        <w:t>Iepirkuma komi</w:t>
      </w:r>
      <w:r w:rsidR="007F71FC">
        <w:rPr>
          <w:sz w:val="24"/>
          <w:szCs w:val="24"/>
        </w:rPr>
        <w:t>sijas priekšsēdētājs</w:t>
      </w:r>
      <w:r w:rsidR="007F71FC">
        <w:rPr>
          <w:sz w:val="24"/>
          <w:szCs w:val="24"/>
        </w:rPr>
        <w:tab/>
      </w:r>
      <w:r w:rsidR="007F71FC">
        <w:rPr>
          <w:sz w:val="24"/>
          <w:szCs w:val="24"/>
        </w:rPr>
        <w:tab/>
      </w:r>
      <w:r w:rsidR="007F71FC">
        <w:rPr>
          <w:sz w:val="24"/>
          <w:szCs w:val="24"/>
        </w:rPr>
        <w:tab/>
      </w:r>
      <w:r w:rsidR="007F71FC">
        <w:rPr>
          <w:sz w:val="24"/>
          <w:szCs w:val="24"/>
        </w:rPr>
        <w:tab/>
      </w:r>
      <w:r w:rsidR="007F71FC">
        <w:rPr>
          <w:sz w:val="24"/>
          <w:szCs w:val="24"/>
        </w:rPr>
        <w:tab/>
      </w:r>
      <w:r w:rsidR="007F71FC">
        <w:rPr>
          <w:sz w:val="24"/>
          <w:szCs w:val="24"/>
        </w:rPr>
        <w:tab/>
      </w:r>
      <w:proofErr w:type="spellStart"/>
      <w:r w:rsidRPr="006174E7">
        <w:rPr>
          <w:sz w:val="24"/>
          <w:szCs w:val="24"/>
        </w:rPr>
        <w:t>A.Liškovskis</w:t>
      </w:r>
      <w:proofErr w:type="spellEnd"/>
    </w:p>
    <w:p w:rsidR="00E22600" w:rsidRPr="006174E7" w:rsidRDefault="00E22600" w:rsidP="006D6DF3">
      <w:pPr>
        <w:spacing w:line="360" w:lineRule="auto"/>
        <w:jc w:val="both"/>
        <w:rPr>
          <w:sz w:val="26"/>
          <w:szCs w:val="26"/>
        </w:rPr>
      </w:pPr>
    </w:p>
    <w:p w:rsidR="00E22600" w:rsidRPr="006174E7" w:rsidRDefault="00E22600" w:rsidP="007F71FC">
      <w:pPr>
        <w:ind w:right="26"/>
        <w:rPr>
          <w:i/>
        </w:rPr>
      </w:pPr>
      <w:bookmarkStart w:id="79" w:name="_Toc64201288"/>
      <w:bookmarkStart w:id="80" w:name="_Toc64201436"/>
      <w:bookmarkStart w:id="81" w:name="_Toc64201631"/>
      <w:bookmarkStart w:id="82" w:name="_Toc64264080"/>
      <w:bookmarkStart w:id="83" w:name="_Toc65454249"/>
      <w:bookmarkStart w:id="84" w:name="_Toc65862779"/>
      <w:bookmarkStart w:id="85" w:name="_Toc65956618"/>
      <w:bookmarkStart w:id="86" w:name="_Toc65967977"/>
      <w:bookmarkStart w:id="87" w:name="_Toc72766074"/>
      <w:bookmarkStart w:id="88" w:name="_Toc73116774"/>
      <w:bookmarkStart w:id="89" w:name="_Toc79552074"/>
    </w:p>
    <w:p w:rsidR="00E22600" w:rsidRPr="006174E7" w:rsidRDefault="00E22600" w:rsidP="00A752B5">
      <w:pPr>
        <w:ind w:left="5760" w:right="26" w:firstLine="720"/>
        <w:jc w:val="right"/>
        <w:rPr>
          <w:i/>
          <w:sz w:val="24"/>
          <w:szCs w:val="24"/>
        </w:rPr>
      </w:pPr>
      <w:r w:rsidRPr="006174E7">
        <w:rPr>
          <w:i/>
        </w:rPr>
        <w:br w:type="page"/>
      </w:r>
      <w:r w:rsidRPr="006174E7">
        <w:rPr>
          <w:i/>
          <w:sz w:val="24"/>
          <w:szCs w:val="24"/>
        </w:rPr>
        <w:lastRenderedPageBreak/>
        <w:t>1.Pielikums</w:t>
      </w:r>
    </w:p>
    <w:p w:rsidR="00E22600" w:rsidRPr="006174E7" w:rsidRDefault="00E22600" w:rsidP="006D6DF3">
      <w:pPr>
        <w:ind w:left="6480"/>
        <w:jc w:val="right"/>
        <w:rPr>
          <w:i/>
          <w:sz w:val="24"/>
          <w:szCs w:val="24"/>
          <w:lang w:val="de-DE"/>
        </w:rPr>
      </w:pPr>
      <w:r w:rsidRPr="006174E7">
        <w:rPr>
          <w:bCs/>
          <w:i/>
          <w:sz w:val="24"/>
          <w:szCs w:val="24"/>
        </w:rPr>
        <w:t xml:space="preserve">ID </w:t>
      </w:r>
      <w:proofErr w:type="spellStart"/>
      <w:r w:rsidRPr="006174E7">
        <w:rPr>
          <w:bCs/>
          <w:i/>
          <w:sz w:val="24"/>
          <w:szCs w:val="24"/>
        </w:rPr>
        <w:t>Nr.</w:t>
      </w:r>
      <w:r w:rsidR="00AC2EFA">
        <w:rPr>
          <w:i/>
          <w:sz w:val="24"/>
          <w:szCs w:val="24"/>
        </w:rPr>
        <w:t>ĶNP</w:t>
      </w:r>
      <w:proofErr w:type="spellEnd"/>
      <w:r w:rsidR="00AC2EFA">
        <w:rPr>
          <w:i/>
          <w:sz w:val="24"/>
          <w:szCs w:val="24"/>
        </w:rPr>
        <w:t xml:space="preserve"> </w:t>
      </w:r>
      <w:r w:rsidR="007436DB" w:rsidRPr="00EC1CD1">
        <w:rPr>
          <w:i/>
          <w:sz w:val="24"/>
        </w:rPr>
        <w:t>2017/</w:t>
      </w:r>
      <w:r w:rsidR="00734919">
        <w:rPr>
          <w:i/>
          <w:sz w:val="24"/>
          <w:szCs w:val="24"/>
        </w:rPr>
        <w:t>5</w:t>
      </w:r>
    </w:p>
    <w:p w:rsidR="00E22600" w:rsidRPr="007F71FC" w:rsidRDefault="00E22600" w:rsidP="006D6DF3">
      <w:pPr>
        <w:pStyle w:val="Heading1"/>
        <w:numPr>
          <w:ilvl w:val="0"/>
          <w:numId w:val="0"/>
        </w:numPr>
        <w:tabs>
          <w:tab w:val="num" w:pos="720"/>
        </w:tabs>
        <w:ind w:left="540"/>
        <w:jc w:val="left"/>
        <w:rPr>
          <w:rFonts w:ascii="Times New Roman" w:hAnsi="Times New Roman"/>
          <w:b w:val="0"/>
          <w:sz w:val="22"/>
          <w:szCs w:val="22"/>
          <w:lang w:val="de-DE"/>
        </w:rPr>
      </w:pPr>
      <w:r w:rsidRPr="006174E7">
        <w:rPr>
          <w:rFonts w:ascii="Times New Roman" w:hAnsi="Times New Roman"/>
          <w:sz w:val="26"/>
          <w:szCs w:val="26"/>
          <w:lang w:val="de-DE"/>
        </w:rPr>
        <w:tab/>
      </w:r>
      <w:r w:rsidRPr="006174E7">
        <w:rPr>
          <w:rFonts w:ascii="Times New Roman" w:hAnsi="Times New Roman"/>
          <w:sz w:val="26"/>
          <w:szCs w:val="26"/>
          <w:lang w:val="de-DE"/>
        </w:rPr>
        <w:tab/>
      </w:r>
      <w:r w:rsidRPr="006174E7">
        <w:rPr>
          <w:rFonts w:ascii="Times New Roman" w:hAnsi="Times New Roman"/>
          <w:sz w:val="26"/>
          <w:szCs w:val="26"/>
          <w:lang w:val="de-DE"/>
        </w:rPr>
        <w:tab/>
      </w:r>
      <w:r w:rsidRPr="006174E7">
        <w:rPr>
          <w:rFonts w:ascii="Times New Roman" w:hAnsi="Times New Roman"/>
          <w:sz w:val="26"/>
          <w:szCs w:val="26"/>
          <w:lang w:val="de-DE"/>
        </w:rPr>
        <w:tab/>
      </w:r>
      <w:r w:rsidR="007F71FC" w:rsidRPr="00A752B5">
        <w:rPr>
          <w:rFonts w:ascii="Times New Roman" w:hAnsi="Times New Roman"/>
          <w:b w:val="0"/>
          <w:sz w:val="22"/>
          <w:szCs w:val="22"/>
        </w:rPr>
        <w:t>T</w:t>
      </w:r>
      <w:r w:rsidRPr="00A752B5">
        <w:rPr>
          <w:rFonts w:ascii="Times New Roman" w:hAnsi="Times New Roman"/>
          <w:b w:val="0"/>
          <w:sz w:val="22"/>
          <w:szCs w:val="22"/>
        </w:rPr>
        <w:t>ehniskā</w:t>
      </w:r>
      <w:r w:rsidRPr="007F71FC">
        <w:rPr>
          <w:rFonts w:ascii="Times New Roman" w:hAnsi="Times New Roman"/>
          <w:b w:val="0"/>
          <w:sz w:val="22"/>
          <w:szCs w:val="22"/>
          <w:lang w:val="de-DE"/>
        </w:rPr>
        <w:t xml:space="preserve"> </w:t>
      </w:r>
      <w:r w:rsidRPr="00A752B5">
        <w:rPr>
          <w:rFonts w:ascii="Times New Roman" w:hAnsi="Times New Roman"/>
          <w:b w:val="0"/>
          <w:sz w:val="22"/>
          <w:szCs w:val="22"/>
        </w:rPr>
        <w:t>specifikācija</w:t>
      </w:r>
    </w:p>
    <w:p w:rsidR="00E22600" w:rsidRPr="006174E7" w:rsidRDefault="00E22600" w:rsidP="006D6DF3">
      <w:pPr>
        <w:rPr>
          <w:lang w:val="de-DE"/>
        </w:rPr>
      </w:pPr>
    </w:p>
    <w:p w:rsidR="00E22600" w:rsidRPr="00233C95" w:rsidRDefault="00E22600" w:rsidP="005272BC">
      <w:pPr>
        <w:pStyle w:val="BodyText"/>
        <w:ind w:left="720" w:hanging="360"/>
        <w:jc w:val="both"/>
        <w:rPr>
          <w:rFonts w:ascii="Times New Roman" w:hAnsi="Times New Roman"/>
          <w:color w:val="000000" w:themeColor="text1"/>
          <w:szCs w:val="24"/>
        </w:rPr>
      </w:pPr>
      <w:r w:rsidRPr="006174E7">
        <w:rPr>
          <w:sz w:val="26"/>
          <w:szCs w:val="26"/>
        </w:rPr>
        <w:t>1</w:t>
      </w:r>
      <w:r w:rsidRPr="006174E7">
        <w:rPr>
          <w:rFonts w:ascii="Times New Roman" w:hAnsi="Times New Roman"/>
          <w:szCs w:val="24"/>
        </w:rPr>
        <w:t xml:space="preserve">. Telpu uzkopšanas darbi ir jāveic katru darba dienu Ķekavas novada pašvaldības Pirmsskolas izglītības iestādes „Avotiņš” vadītājas noteiktā darba laikā Ķekavas novada pašvaldības Pirmsskolas izglītības iestādē „Avotiņš” Jaunatnes ielā 3, </w:t>
      </w:r>
      <w:r w:rsidRPr="00233C95">
        <w:rPr>
          <w:rFonts w:ascii="Times New Roman" w:hAnsi="Times New Roman"/>
          <w:color w:val="000000" w:themeColor="text1"/>
          <w:szCs w:val="24"/>
        </w:rPr>
        <w:t xml:space="preserve">Baložos, Ķekavas novadā no plkst. 09.00 līdz plkst. 14.00 un no plkst. 17.00 līdz plkst. 19.00. </w:t>
      </w:r>
      <w:r w:rsidR="00712DCC">
        <w:rPr>
          <w:rFonts w:ascii="Times New Roman" w:hAnsi="Times New Roman"/>
          <w:color w:val="000000" w:themeColor="text1"/>
          <w:szCs w:val="24"/>
        </w:rPr>
        <w:t>Telpu uzkopšanu neveic 1(vienu) mēnesi vasarā saskaņā ar iestādes slēgšanas grafiku.</w:t>
      </w:r>
    </w:p>
    <w:p w:rsidR="00E22600" w:rsidRPr="006174E7" w:rsidRDefault="00E22600" w:rsidP="005272BC">
      <w:pPr>
        <w:pStyle w:val="BodyText"/>
        <w:widowControl/>
        <w:numPr>
          <w:ilvl w:val="0"/>
          <w:numId w:val="7"/>
        </w:numPr>
        <w:jc w:val="both"/>
        <w:rPr>
          <w:rFonts w:ascii="Times New Roman" w:hAnsi="Times New Roman"/>
          <w:szCs w:val="24"/>
        </w:rPr>
      </w:pPr>
      <w:r w:rsidRPr="006174E7">
        <w:rPr>
          <w:rFonts w:ascii="Times New Roman" w:hAnsi="Times New Roman"/>
          <w:szCs w:val="24"/>
        </w:rPr>
        <w:t>Ķekavas novada pašvaldības Pirmsskolas izglītības iestāde „Avotiņš” nodrošinās pretendentu ar vietu uzkopšanas līdzekļu un inventāra glabāšanai un apkopēju pārģērbšanās vajadzībām.</w:t>
      </w:r>
    </w:p>
    <w:p w:rsidR="00E22600" w:rsidRPr="006174E7" w:rsidRDefault="00E22600" w:rsidP="005272BC">
      <w:pPr>
        <w:numPr>
          <w:ilvl w:val="0"/>
          <w:numId w:val="7"/>
        </w:numPr>
        <w:jc w:val="both"/>
        <w:rPr>
          <w:sz w:val="24"/>
          <w:szCs w:val="24"/>
        </w:rPr>
      </w:pPr>
      <w:r w:rsidRPr="006174E7">
        <w:rPr>
          <w:sz w:val="24"/>
          <w:szCs w:val="24"/>
        </w:rPr>
        <w:t>Pretendentam ir jānodrošina:</w:t>
      </w:r>
    </w:p>
    <w:p w:rsidR="00E22600" w:rsidRPr="006174E7" w:rsidRDefault="00E22600" w:rsidP="005272BC">
      <w:pPr>
        <w:tabs>
          <w:tab w:val="left" w:pos="1620"/>
        </w:tabs>
        <w:ind w:left="1620" w:hanging="540"/>
        <w:jc w:val="both"/>
        <w:rPr>
          <w:sz w:val="24"/>
          <w:szCs w:val="24"/>
        </w:rPr>
      </w:pPr>
      <w:r w:rsidRPr="006174E7">
        <w:rPr>
          <w:sz w:val="24"/>
          <w:szCs w:val="24"/>
        </w:rPr>
        <w:t>3.1.</w:t>
      </w:r>
      <w:r w:rsidRPr="006174E7">
        <w:rPr>
          <w:sz w:val="24"/>
          <w:szCs w:val="24"/>
        </w:rPr>
        <w:tab/>
        <w:t>telpu uzkopšanas darbiem nepieciešamie resursi (profesionāli ķīmiskie/mazgāšanas līdzekļi, uzkopšanas inventārs un tehnika), kas atbilst Latvijas Republikas un Eiropas Savienības tiesību normām. Jāpielieto tikai tādi ķīmiskie tīrīšanas līdzekļi, kuri var tikt izmantoti izglītības iestāžu telpu uzkopšanai.</w:t>
      </w:r>
    </w:p>
    <w:p w:rsidR="00E22600" w:rsidRPr="006174E7" w:rsidRDefault="00720238" w:rsidP="005272BC">
      <w:pPr>
        <w:ind w:left="1620" w:hanging="540"/>
        <w:jc w:val="both"/>
        <w:rPr>
          <w:sz w:val="24"/>
          <w:szCs w:val="24"/>
        </w:rPr>
      </w:pPr>
      <w:r>
        <w:rPr>
          <w:sz w:val="24"/>
          <w:szCs w:val="24"/>
        </w:rPr>
        <w:t xml:space="preserve">3.2. </w:t>
      </w:r>
      <w:r w:rsidR="00E22600" w:rsidRPr="006174E7">
        <w:rPr>
          <w:sz w:val="24"/>
          <w:szCs w:val="24"/>
        </w:rPr>
        <w:t>Ķekavas novada pašvaldības Pirmsskolas izglītības iestādes „Avotiņš” inventāra uzpilde ar Ķekavas novada pašvaldības Pirmsskolas izglītības iestādes „Avotiņš” nodrošinātajiem līdzekļiem.</w:t>
      </w:r>
    </w:p>
    <w:p w:rsidR="00E22600" w:rsidRPr="006174E7" w:rsidRDefault="00E22600" w:rsidP="005272BC">
      <w:pPr>
        <w:ind w:left="1620" w:hanging="540"/>
        <w:jc w:val="both"/>
        <w:rPr>
          <w:sz w:val="24"/>
          <w:szCs w:val="24"/>
        </w:rPr>
      </w:pPr>
      <w:r w:rsidRPr="006174E7">
        <w:rPr>
          <w:sz w:val="24"/>
          <w:szCs w:val="24"/>
        </w:rPr>
        <w:t>3.3.</w:t>
      </w:r>
      <w:r w:rsidRPr="006174E7">
        <w:rPr>
          <w:sz w:val="24"/>
          <w:szCs w:val="24"/>
        </w:rPr>
        <w:tab/>
        <w:t>ka telpu uzkopšanas laikā, telpās atrodas tikai darba personāls, kura atrašanās rakstiski saskaņota ar Ķekavas novada pašvaldības Pirmsskolas izglītības iestādes „Avotiņš” vadītāju.</w:t>
      </w:r>
    </w:p>
    <w:p w:rsidR="00E22600" w:rsidRPr="006174E7" w:rsidRDefault="00E22600" w:rsidP="005272BC">
      <w:pPr>
        <w:ind w:left="1620" w:hanging="540"/>
        <w:jc w:val="both"/>
        <w:rPr>
          <w:sz w:val="24"/>
          <w:szCs w:val="24"/>
        </w:rPr>
      </w:pPr>
    </w:p>
    <w:p w:rsidR="00E22600" w:rsidRPr="006174E7" w:rsidRDefault="00E22600" w:rsidP="005272BC">
      <w:pPr>
        <w:numPr>
          <w:ilvl w:val="0"/>
          <w:numId w:val="8"/>
        </w:numPr>
        <w:jc w:val="both"/>
        <w:rPr>
          <w:sz w:val="24"/>
          <w:szCs w:val="24"/>
        </w:rPr>
      </w:pPr>
      <w:r w:rsidRPr="006174E7">
        <w:rPr>
          <w:sz w:val="24"/>
          <w:szCs w:val="24"/>
        </w:rPr>
        <w:t>Pretendenta darbiniekiem ir jāievēro Ķekavas novada pašvaldības Pirmsskolas izglītības iestādes „Avotiņš” iekšējās darba kārtības noteikumi, darba aizsardzības, drošības tehnikas un darba higiēnas prasības, kā arī ir saudzīgi jāizturas pret Ķekavas novada pašvaldības Pirmsskolas izglītības iestādes „Avotiņš” mantu.</w:t>
      </w:r>
    </w:p>
    <w:p w:rsidR="00E22600" w:rsidRPr="006174E7" w:rsidRDefault="00E22600" w:rsidP="005272BC">
      <w:pPr>
        <w:ind w:left="360"/>
        <w:jc w:val="both"/>
        <w:rPr>
          <w:sz w:val="24"/>
          <w:szCs w:val="24"/>
        </w:rPr>
      </w:pPr>
    </w:p>
    <w:p w:rsidR="00E22600" w:rsidRPr="006174E7" w:rsidRDefault="00E22600" w:rsidP="005272BC">
      <w:pPr>
        <w:numPr>
          <w:ilvl w:val="0"/>
          <w:numId w:val="8"/>
        </w:numPr>
        <w:jc w:val="both"/>
        <w:rPr>
          <w:sz w:val="24"/>
          <w:szCs w:val="24"/>
        </w:rPr>
      </w:pPr>
      <w:r w:rsidRPr="006174E7">
        <w:rPr>
          <w:sz w:val="24"/>
          <w:szCs w:val="24"/>
        </w:rPr>
        <w:t>Pretendentam, veicot uzkopšanas darbus, jānodrošina, ka vienlaikus, izejošas uz koridoru, drīkst būt atslēgtas tikai tā/to kabineta/u durvis, kurā/</w:t>
      </w:r>
      <w:proofErr w:type="spellStart"/>
      <w:r w:rsidRPr="006174E7">
        <w:rPr>
          <w:sz w:val="24"/>
          <w:szCs w:val="24"/>
        </w:rPr>
        <w:t>os</w:t>
      </w:r>
      <w:proofErr w:type="spellEnd"/>
      <w:r w:rsidRPr="006174E7">
        <w:rPr>
          <w:sz w:val="24"/>
          <w:szCs w:val="24"/>
        </w:rPr>
        <w:t xml:space="preserve"> notiek uzkopšanas darbi. Pārējo kabinetu atslēgām jāatrodas fiziski pie apkopējas, vai arī Ķekavas novada pašvaldības Pirmsskolas izglītības iestādes „Avotiņš” vadītāja norādītajā vietā.</w:t>
      </w:r>
    </w:p>
    <w:p w:rsidR="00E22600" w:rsidRPr="006174E7" w:rsidRDefault="00E22600" w:rsidP="005272BC">
      <w:pPr>
        <w:jc w:val="both"/>
        <w:rPr>
          <w:sz w:val="24"/>
          <w:szCs w:val="24"/>
        </w:rPr>
      </w:pPr>
    </w:p>
    <w:p w:rsidR="00E22600" w:rsidRPr="006174E7" w:rsidRDefault="00E22600" w:rsidP="005272BC">
      <w:pPr>
        <w:numPr>
          <w:ilvl w:val="0"/>
          <w:numId w:val="8"/>
        </w:numPr>
        <w:jc w:val="both"/>
        <w:rPr>
          <w:sz w:val="24"/>
          <w:szCs w:val="24"/>
        </w:rPr>
      </w:pPr>
      <w:r w:rsidRPr="006174E7">
        <w:rPr>
          <w:sz w:val="24"/>
          <w:szCs w:val="24"/>
        </w:rPr>
        <w:t xml:space="preserve">Apkopējai, strādājot kabinetā, aizliegts pārvietot uz galda vai citām virsmām noliktos dokumentus, tehniskās ierīces un citas lietas, par kuru nozīmi apkopējai nav pilnīgas skaidrības; atvērt un lasīt kabinetā esošos dokumentus; ieslēgt kabinetā esošās ierīces un iekārtas, atvērt galdu atvilktnes; atvērt kabinetā esošos skapjus. </w:t>
      </w:r>
    </w:p>
    <w:p w:rsidR="00E22600" w:rsidRPr="006174E7" w:rsidRDefault="00E22600" w:rsidP="005272BC">
      <w:pPr>
        <w:jc w:val="both"/>
        <w:rPr>
          <w:sz w:val="24"/>
          <w:szCs w:val="24"/>
        </w:rPr>
      </w:pPr>
    </w:p>
    <w:p w:rsidR="00E22600" w:rsidRPr="006174E7" w:rsidRDefault="00E22600" w:rsidP="005272BC">
      <w:pPr>
        <w:numPr>
          <w:ilvl w:val="0"/>
          <w:numId w:val="8"/>
        </w:numPr>
        <w:jc w:val="both"/>
        <w:rPr>
          <w:sz w:val="24"/>
          <w:szCs w:val="24"/>
        </w:rPr>
      </w:pPr>
      <w:r w:rsidRPr="006174E7">
        <w:rPr>
          <w:sz w:val="24"/>
          <w:szCs w:val="24"/>
        </w:rPr>
        <w:t xml:space="preserve">Pabeidzot uzkopšanas darbus, apkopējai jāizslēdz pašas ieslēgtās elektroierīces, jāaizgriež ūdens krāni un jāizslēdz telpas, kā arī </w:t>
      </w:r>
      <w:r w:rsidR="00626F86">
        <w:rPr>
          <w:sz w:val="24"/>
          <w:szCs w:val="24"/>
        </w:rPr>
        <w:t>gaiteni</w:t>
      </w:r>
      <w:r w:rsidRPr="006174E7">
        <w:rPr>
          <w:sz w:val="24"/>
          <w:szCs w:val="24"/>
        </w:rPr>
        <w:t>, vestibila vai citas apkopjamās telpas apgaismojums.</w:t>
      </w:r>
    </w:p>
    <w:p w:rsidR="00E22600" w:rsidRPr="006174E7" w:rsidRDefault="00E22600" w:rsidP="005272BC">
      <w:pPr>
        <w:jc w:val="both"/>
        <w:rPr>
          <w:sz w:val="24"/>
          <w:szCs w:val="24"/>
        </w:rPr>
      </w:pPr>
    </w:p>
    <w:p w:rsidR="00E22600" w:rsidRPr="006174E7" w:rsidRDefault="00E22600" w:rsidP="005272BC">
      <w:pPr>
        <w:numPr>
          <w:ilvl w:val="0"/>
          <w:numId w:val="8"/>
        </w:numPr>
        <w:jc w:val="both"/>
        <w:rPr>
          <w:sz w:val="24"/>
          <w:szCs w:val="24"/>
        </w:rPr>
      </w:pPr>
      <w:r w:rsidRPr="006174E7">
        <w:rPr>
          <w:sz w:val="24"/>
          <w:szCs w:val="24"/>
        </w:rPr>
        <w:t>Uzkopjamo telpu raksturojums Jaunatnes ielā  3, Baložos, Ķekavas novadā:</w:t>
      </w:r>
    </w:p>
    <w:p w:rsidR="00E22600" w:rsidRPr="006174E7" w:rsidRDefault="00E22600" w:rsidP="005272BC">
      <w:pPr>
        <w:ind w:left="360"/>
        <w:jc w:val="center"/>
        <w:rPr>
          <w:b/>
          <w:sz w:val="24"/>
          <w:szCs w:val="24"/>
        </w:rPr>
      </w:pPr>
    </w:p>
    <w:tbl>
      <w:tblPr>
        <w:tblW w:w="9210" w:type="dxa"/>
        <w:tblLayout w:type="fixed"/>
        <w:tblCellMar>
          <w:left w:w="30" w:type="dxa"/>
          <w:right w:w="30" w:type="dxa"/>
        </w:tblCellMar>
        <w:tblLook w:val="00A0" w:firstRow="1" w:lastRow="0" w:firstColumn="1" w:lastColumn="0" w:noHBand="0" w:noVBand="0"/>
      </w:tblPr>
      <w:tblGrid>
        <w:gridCol w:w="4890"/>
        <w:gridCol w:w="2520"/>
        <w:gridCol w:w="1800"/>
      </w:tblGrid>
      <w:tr w:rsidR="00E22600" w:rsidRPr="006174E7" w:rsidTr="00386BE2">
        <w:trPr>
          <w:trHeight w:val="182"/>
        </w:trPr>
        <w:tc>
          <w:tcPr>
            <w:tcW w:w="4890" w:type="dxa"/>
            <w:tcBorders>
              <w:top w:val="single" w:sz="4" w:space="0" w:color="auto"/>
              <w:left w:val="single" w:sz="4" w:space="0" w:color="auto"/>
              <w:bottom w:val="single" w:sz="4" w:space="0" w:color="auto"/>
              <w:right w:val="single" w:sz="6" w:space="0" w:color="auto"/>
            </w:tcBorders>
            <w:vAlign w:val="center"/>
          </w:tcPr>
          <w:p w:rsidR="00E22600" w:rsidRPr="006174E7" w:rsidRDefault="00E22600" w:rsidP="001528CD">
            <w:pPr>
              <w:jc w:val="center"/>
              <w:rPr>
                <w:b/>
                <w:snapToGrid w:val="0"/>
                <w:color w:val="000000"/>
                <w:sz w:val="24"/>
                <w:szCs w:val="24"/>
              </w:rPr>
            </w:pPr>
            <w:r w:rsidRPr="006174E7">
              <w:rPr>
                <w:b/>
                <w:snapToGrid w:val="0"/>
                <w:color w:val="000000"/>
                <w:sz w:val="24"/>
                <w:szCs w:val="24"/>
              </w:rPr>
              <w:t>Telpu izmantošanas veids</w:t>
            </w:r>
          </w:p>
        </w:tc>
        <w:tc>
          <w:tcPr>
            <w:tcW w:w="2520" w:type="dxa"/>
            <w:tcBorders>
              <w:top w:val="single" w:sz="4" w:space="0" w:color="auto"/>
              <w:left w:val="single" w:sz="6" w:space="0" w:color="auto"/>
              <w:bottom w:val="single" w:sz="4" w:space="0" w:color="auto"/>
              <w:right w:val="nil"/>
            </w:tcBorders>
            <w:vAlign w:val="center"/>
          </w:tcPr>
          <w:p w:rsidR="00E22600" w:rsidRPr="006174E7" w:rsidRDefault="00E22600" w:rsidP="001528CD">
            <w:pPr>
              <w:jc w:val="center"/>
              <w:rPr>
                <w:b/>
                <w:snapToGrid w:val="0"/>
                <w:color w:val="000000"/>
                <w:sz w:val="24"/>
                <w:szCs w:val="24"/>
              </w:rPr>
            </w:pPr>
            <w:r w:rsidRPr="006174E7">
              <w:rPr>
                <w:b/>
                <w:snapToGrid w:val="0"/>
                <w:color w:val="000000"/>
                <w:sz w:val="24"/>
                <w:szCs w:val="24"/>
              </w:rPr>
              <w:t>Grīdas segums</w:t>
            </w:r>
          </w:p>
        </w:tc>
        <w:tc>
          <w:tcPr>
            <w:tcW w:w="1800" w:type="dxa"/>
            <w:tcBorders>
              <w:top w:val="single" w:sz="4" w:space="0" w:color="auto"/>
              <w:left w:val="single" w:sz="6" w:space="0" w:color="auto"/>
              <w:bottom w:val="single" w:sz="4" w:space="0" w:color="auto"/>
              <w:right w:val="single" w:sz="4" w:space="0" w:color="auto"/>
            </w:tcBorders>
            <w:vAlign w:val="center"/>
          </w:tcPr>
          <w:p w:rsidR="00E22600" w:rsidRPr="006174E7" w:rsidRDefault="00E22600" w:rsidP="001528CD">
            <w:pPr>
              <w:jc w:val="center"/>
              <w:rPr>
                <w:b/>
                <w:snapToGrid w:val="0"/>
                <w:color w:val="000000"/>
                <w:sz w:val="24"/>
                <w:szCs w:val="24"/>
              </w:rPr>
            </w:pPr>
            <w:r w:rsidRPr="006174E7">
              <w:rPr>
                <w:b/>
                <w:snapToGrid w:val="0"/>
                <w:color w:val="000000"/>
                <w:sz w:val="24"/>
                <w:szCs w:val="24"/>
              </w:rPr>
              <w:t>Platība (</w:t>
            </w:r>
            <w:r w:rsidRPr="006174E7">
              <w:rPr>
                <w:b/>
                <w:sz w:val="24"/>
                <w:szCs w:val="24"/>
              </w:rPr>
              <w:t>m</w:t>
            </w:r>
            <w:r w:rsidR="00437BA2" w:rsidRPr="006174E7">
              <w:rPr>
                <w:b/>
                <w:sz w:val="24"/>
                <w:szCs w:val="24"/>
                <w:vertAlign w:val="superscript"/>
              </w:rPr>
              <w:t>2</w:t>
            </w:r>
            <w:r w:rsidR="00437BA2">
              <w:rPr>
                <w:b/>
                <w:sz w:val="24"/>
                <w:szCs w:val="24"/>
              </w:rPr>
              <w:t>)</w:t>
            </w:r>
          </w:p>
        </w:tc>
      </w:tr>
      <w:tr w:rsidR="00E22600" w:rsidRPr="006174E7" w:rsidTr="00717B95">
        <w:trPr>
          <w:trHeight w:val="266"/>
        </w:trPr>
        <w:tc>
          <w:tcPr>
            <w:tcW w:w="4890" w:type="dxa"/>
            <w:vMerge w:val="restart"/>
            <w:tcBorders>
              <w:top w:val="single" w:sz="4" w:space="0" w:color="auto"/>
              <w:left w:val="single" w:sz="4" w:space="0" w:color="auto"/>
              <w:right w:val="single" w:sz="6" w:space="0" w:color="auto"/>
            </w:tcBorders>
            <w:vAlign w:val="center"/>
          </w:tcPr>
          <w:p w:rsidR="00E22600" w:rsidRPr="006174E7" w:rsidRDefault="00E22600" w:rsidP="001528CD">
            <w:pPr>
              <w:jc w:val="center"/>
              <w:rPr>
                <w:snapToGrid w:val="0"/>
                <w:color w:val="000000"/>
                <w:sz w:val="24"/>
                <w:szCs w:val="24"/>
              </w:rPr>
            </w:pPr>
            <w:r w:rsidRPr="006174E7">
              <w:rPr>
                <w:snapToGrid w:val="0"/>
                <w:color w:val="000000"/>
                <w:sz w:val="24"/>
                <w:szCs w:val="24"/>
              </w:rPr>
              <w:t>Biroja telpas</w:t>
            </w:r>
          </w:p>
          <w:p w:rsidR="00E22600" w:rsidRPr="006174E7" w:rsidRDefault="006719A6" w:rsidP="001528CD">
            <w:pPr>
              <w:jc w:val="center"/>
              <w:rPr>
                <w:snapToGrid w:val="0"/>
                <w:color w:val="000000"/>
                <w:sz w:val="24"/>
                <w:szCs w:val="24"/>
              </w:rPr>
            </w:pPr>
            <w:r>
              <w:rPr>
                <w:snapToGrid w:val="0"/>
                <w:color w:val="000000"/>
                <w:sz w:val="24"/>
                <w:szCs w:val="24"/>
              </w:rPr>
              <w:t>(gaiteņi, kāpņu telpas</w:t>
            </w:r>
            <w:r w:rsidR="00E22600" w:rsidRPr="006174E7">
              <w:rPr>
                <w:snapToGrid w:val="0"/>
                <w:color w:val="000000"/>
                <w:sz w:val="24"/>
                <w:szCs w:val="24"/>
              </w:rPr>
              <w:t xml:space="preserve">, zāles, kabineti </w:t>
            </w:r>
          </w:p>
          <w:p w:rsidR="00E22600" w:rsidRPr="006174E7" w:rsidRDefault="00E22600" w:rsidP="001528CD">
            <w:pPr>
              <w:jc w:val="center"/>
              <w:rPr>
                <w:snapToGrid w:val="0"/>
                <w:color w:val="000000"/>
                <w:sz w:val="24"/>
                <w:szCs w:val="24"/>
              </w:rPr>
            </w:pPr>
            <w:r w:rsidRPr="006174E7">
              <w:rPr>
                <w:snapToGrid w:val="0"/>
                <w:color w:val="000000"/>
                <w:sz w:val="24"/>
                <w:szCs w:val="24"/>
              </w:rPr>
              <w:t>un sanitārās telpas)</w:t>
            </w:r>
          </w:p>
        </w:tc>
        <w:tc>
          <w:tcPr>
            <w:tcW w:w="2520" w:type="dxa"/>
            <w:tcBorders>
              <w:top w:val="single" w:sz="4" w:space="0" w:color="auto"/>
              <w:left w:val="single" w:sz="6" w:space="0" w:color="auto"/>
              <w:bottom w:val="single" w:sz="4" w:space="0" w:color="auto"/>
              <w:right w:val="nil"/>
            </w:tcBorders>
            <w:vAlign w:val="center"/>
          </w:tcPr>
          <w:p w:rsidR="00E22600" w:rsidRPr="006174E7" w:rsidRDefault="00E22600" w:rsidP="001528CD">
            <w:pPr>
              <w:jc w:val="center"/>
              <w:rPr>
                <w:snapToGrid w:val="0"/>
                <w:sz w:val="24"/>
                <w:szCs w:val="24"/>
              </w:rPr>
            </w:pPr>
            <w:r w:rsidRPr="006174E7">
              <w:rPr>
                <w:snapToGrid w:val="0"/>
                <w:sz w:val="24"/>
                <w:szCs w:val="24"/>
              </w:rPr>
              <w:t>Koka parkets</w:t>
            </w:r>
          </w:p>
        </w:tc>
        <w:tc>
          <w:tcPr>
            <w:tcW w:w="1800" w:type="dxa"/>
            <w:tcBorders>
              <w:top w:val="single" w:sz="4" w:space="0" w:color="auto"/>
              <w:left w:val="single" w:sz="6" w:space="0" w:color="auto"/>
              <w:bottom w:val="single" w:sz="4" w:space="0" w:color="auto"/>
              <w:right w:val="single" w:sz="4" w:space="0" w:color="auto"/>
            </w:tcBorders>
            <w:vAlign w:val="center"/>
          </w:tcPr>
          <w:p w:rsidR="00E22600" w:rsidRPr="006174E7" w:rsidRDefault="00E22600" w:rsidP="001528CD">
            <w:pPr>
              <w:jc w:val="center"/>
              <w:rPr>
                <w:snapToGrid w:val="0"/>
                <w:color w:val="000000"/>
                <w:sz w:val="24"/>
                <w:szCs w:val="24"/>
              </w:rPr>
            </w:pPr>
            <w:r w:rsidRPr="006174E7">
              <w:rPr>
                <w:snapToGrid w:val="0"/>
                <w:color w:val="000000"/>
                <w:sz w:val="24"/>
                <w:szCs w:val="24"/>
              </w:rPr>
              <w:t xml:space="preserve"> 69.10</w:t>
            </w:r>
          </w:p>
        </w:tc>
      </w:tr>
      <w:tr w:rsidR="00E22600" w:rsidRPr="006174E7" w:rsidTr="00717B95">
        <w:trPr>
          <w:trHeight w:val="165"/>
        </w:trPr>
        <w:tc>
          <w:tcPr>
            <w:tcW w:w="7410" w:type="dxa"/>
            <w:vMerge/>
            <w:tcBorders>
              <w:left w:val="single" w:sz="4" w:space="0" w:color="auto"/>
              <w:bottom w:val="single" w:sz="6" w:space="0" w:color="auto"/>
              <w:right w:val="single" w:sz="6" w:space="0" w:color="auto"/>
            </w:tcBorders>
            <w:vAlign w:val="center"/>
          </w:tcPr>
          <w:p w:rsidR="00E22600" w:rsidRPr="006174E7" w:rsidRDefault="00E22600" w:rsidP="001528CD">
            <w:pPr>
              <w:rPr>
                <w:snapToGrid w:val="0"/>
                <w:color w:val="000000"/>
                <w:sz w:val="24"/>
                <w:szCs w:val="24"/>
              </w:rPr>
            </w:pPr>
          </w:p>
        </w:tc>
        <w:tc>
          <w:tcPr>
            <w:tcW w:w="2520" w:type="dxa"/>
            <w:tcBorders>
              <w:top w:val="single" w:sz="4" w:space="0" w:color="auto"/>
              <w:left w:val="single" w:sz="6" w:space="0" w:color="auto"/>
              <w:bottom w:val="single" w:sz="4" w:space="0" w:color="auto"/>
              <w:right w:val="nil"/>
            </w:tcBorders>
            <w:vAlign w:val="center"/>
          </w:tcPr>
          <w:p w:rsidR="00E22600" w:rsidRPr="006174E7" w:rsidRDefault="00E22600" w:rsidP="001528CD">
            <w:pPr>
              <w:jc w:val="center"/>
              <w:rPr>
                <w:snapToGrid w:val="0"/>
                <w:color w:val="000000"/>
                <w:sz w:val="24"/>
                <w:szCs w:val="24"/>
              </w:rPr>
            </w:pPr>
            <w:r w:rsidRPr="006174E7">
              <w:rPr>
                <w:snapToGrid w:val="0"/>
                <w:color w:val="000000"/>
                <w:sz w:val="24"/>
                <w:szCs w:val="24"/>
              </w:rPr>
              <w:t>Lamināts</w:t>
            </w:r>
          </w:p>
        </w:tc>
        <w:tc>
          <w:tcPr>
            <w:tcW w:w="1800" w:type="dxa"/>
            <w:tcBorders>
              <w:top w:val="single" w:sz="4" w:space="0" w:color="auto"/>
              <w:left w:val="single" w:sz="6" w:space="0" w:color="auto"/>
              <w:bottom w:val="single" w:sz="6" w:space="0" w:color="auto"/>
              <w:right w:val="single" w:sz="4" w:space="0" w:color="auto"/>
            </w:tcBorders>
            <w:vAlign w:val="center"/>
          </w:tcPr>
          <w:p w:rsidR="00E22600" w:rsidRPr="006174E7" w:rsidRDefault="00E22600" w:rsidP="001528CD">
            <w:pPr>
              <w:jc w:val="center"/>
              <w:rPr>
                <w:snapToGrid w:val="0"/>
                <w:color w:val="000000"/>
                <w:sz w:val="24"/>
                <w:szCs w:val="24"/>
              </w:rPr>
            </w:pPr>
            <w:r w:rsidRPr="006174E7">
              <w:rPr>
                <w:snapToGrid w:val="0"/>
                <w:color w:val="000000"/>
                <w:sz w:val="24"/>
                <w:szCs w:val="24"/>
              </w:rPr>
              <w:t>28.80</w:t>
            </w:r>
          </w:p>
        </w:tc>
      </w:tr>
      <w:tr w:rsidR="00E22600" w:rsidRPr="006174E7" w:rsidTr="00717B95">
        <w:trPr>
          <w:trHeight w:val="209"/>
        </w:trPr>
        <w:tc>
          <w:tcPr>
            <w:tcW w:w="7410" w:type="dxa"/>
            <w:vMerge/>
            <w:tcBorders>
              <w:top w:val="single" w:sz="12" w:space="0" w:color="auto"/>
              <w:left w:val="single" w:sz="4" w:space="0" w:color="auto"/>
              <w:bottom w:val="single" w:sz="6" w:space="0" w:color="auto"/>
              <w:right w:val="single" w:sz="6" w:space="0" w:color="auto"/>
            </w:tcBorders>
            <w:vAlign w:val="center"/>
          </w:tcPr>
          <w:p w:rsidR="00E22600" w:rsidRPr="006174E7" w:rsidRDefault="00E22600" w:rsidP="001528CD">
            <w:pPr>
              <w:rPr>
                <w:snapToGrid w:val="0"/>
                <w:color w:val="000000"/>
                <w:sz w:val="24"/>
                <w:szCs w:val="24"/>
              </w:rPr>
            </w:pPr>
          </w:p>
        </w:tc>
        <w:tc>
          <w:tcPr>
            <w:tcW w:w="2520" w:type="dxa"/>
            <w:tcBorders>
              <w:top w:val="single" w:sz="4" w:space="0" w:color="auto"/>
              <w:left w:val="single" w:sz="6" w:space="0" w:color="auto"/>
              <w:bottom w:val="single" w:sz="4" w:space="0" w:color="auto"/>
              <w:right w:val="nil"/>
            </w:tcBorders>
            <w:vAlign w:val="center"/>
          </w:tcPr>
          <w:p w:rsidR="00E22600" w:rsidRPr="006174E7" w:rsidRDefault="00E22600" w:rsidP="001528CD">
            <w:pPr>
              <w:jc w:val="center"/>
              <w:rPr>
                <w:snapToGrid w:val="0"/>
                <w:color w:val="000000"/>
                <w:sz w:val="24"/>
                <w:szCs w:val="24"/>
              </w:rPr>
            </w:pPr>
            <w:r w:rsidRPr="006174E7">
              <w:rPr>
                <w:snapToGrid w:val="0"/>
                <w:color w:val="000000"/>
                <w:sz w:val="24"/>
                <w:szCs w:val="24"/>
              </w:rPr>
              <w:t>Linolejs (t.sk. sporta)</w:t>
            </w:r>
          </w:p>
        </w:tc>
        <w:tc>
          <w:tcPr>
            <w:tcW w:w="1800" w:type="dxa"/>
            <w:tcBorders>
              <w:top w:val="single" w:sz="6" w:space="0" w:color="auto"/>
              <w:left w:val="single" w:sz="6" w:space="0" w:color="auto"/>
              <w:bottom w:val="single" w:sz="4" w:space="0" w:color="auto"/>
              <w:right w:val="single" w:sz="4" w:space="0" w:color="auto"/>
            </w:tcBorders>
            <w:vAlign w:val="center"/>
          </w:tcPr>
          <w:p w:rsidR="00E22600" w:rsidRPr="006174E7" w:rsidRDefault="00404F68" w:rsidP="001528CD">
            <w:pPr>
              <w:jc w:val="center"/>
              <w:rPr>
                <w:snapToGrid w:val="0"/>
                <w:color w:val="000000"/>
                <w:sz w:val="24"/>
                <w:szCs w:val="24"/>
              </w:rPr>
            </w:pPr>
            <w:r>
              <w:rPr>
                <w:snapToGrid w:val="0"/>
                <w:color w:val="000000"/>
                <w:sz w:val="24"/>
                <w:szCs w:val="24"/>
              </w:rPr>
              <w:t>695</w:t>
            </w:r>
            <w:r w:rsidR="003D1FAC">
              <w:rPr>
                <w:snapToGrid w:val="0"/>
                <w:color w:val="000000"/>
                <w:sz w:val="24"/>
                <w:szCs w:val="24"/>
              </w:rPr>
              <w:t>.00</w:t>
            </w:r>
          </w:p>
        </w:tc>
      </w:tr>
      <w:tr w:rsidR="00E22600" w:rsidRPr="006174E7" w:rsidTr="00717B95">
        <w:trPr>
          <w:trHeight w:val="209"/>
        </w:trPr>
        <w:tc>
          <w:tcPr>
            <w:tcW w:w="7410" w:type="dxa"/>
            <w:vMerge/>
            <w:tcBorders>
              <w:top w:val="single" w:sz="12" w:space="0" w:color="auto"/>
              <w:left w:val="single" w:sz="4" w:space="0" w:color="auto"/>
              <w:bottom w:val="single" w:sz="6" w:space="0" w:color="auto"/>
              <w:right w:val="single" w:sz="6" w:space="0" w:color="auto"/>
            </w:tcBorders>
            <w:vAlign w:val="center"/>
          </w:tcPr>
          <w:p w:rsidR="00E22600" w:rsidRPr="006174E7" w:rsidRDefault="00E22600" w:rsidP="001528CD">
            <w:pPr>
              <w:rPr>
                <w:snapToGrid w:val="0"/>
                <w:color w:val="000000"/>
                <w:sz w:val="24"/>
                <w:szCs w:val="24"/>
              </w:rPr>
            </w:pPr>
          </w:p>
        </w:tc>
        <w:tc>
          <w:tcPr>
            <w:tcW w:w="2520" w:type="dxa"/>
            <w:tcBorders>
              <w:top w:val="single" w:sz="4" w:space="0" w:color="auto"/>
              <w:left w:val="single" w:sz="6" w:space="0" w:color="auto"/>
              <w:bottom w:val="single" w:sz="4" w:space="0" w:color="auto"/>
              <w:right w:val="nil"/>
            </w:tcBorders>
            <w:vAlign w:val="center"/>
          </w:tcPr>
          <w:p w:rsidR="00E22600" w:rsidRPr="006174E7" w:rsidRDefault="00E22600" w:rsidP="001528CD">
            <w:pPr>
              <w:jc w:val="center"/>
              <w:rPr>
                <w:snapToGrid w:val="0"/>
                <w:color w:val="000000"/>
                <w:sz w:val="24"/>
                <w:szCs w:val="24"/>
              </w:rPr>
            </w:pPr>
            <w:r w:rsidRPr="006174E7">
              <w:rPr>
                <w:snapToGrid w:val="0"/>
                <w:color w:val="000000"/>
                <w:sz w:val="24"/>
                <w:szCs w:val="24"/>
              </w:rPr>
              <w:t>Flīzes</w:t>
            </w:r>
          </w:p>
        </w:tc>
        <w:tc>
          <w:tcPr>
            <w:tcW w:w="1800" w:type="dxa"/>
            <w:tcBorders>
              <w:top w:val="single" w:sz="6" w:space="0" w:color="auto"/>
              <w:left w:val="single" w:sz="6" w:space="0" w:color="auto"/>
              <w:bottom w:val="single" w:sz="4" w:space="0" w:color="auto"/>
              <w:right w:val="single" w:sz="4" w:space="0" w:color="auto"/>
            </w:tcBorders>
            <w:vAlign w:val="center"/>
          </w:tcPr>
          <w:p w:rsidR="00E22600" w:rsidRPr="006174E7" w:rsidRDefault="000B10D3" w:rsidP="001528CD">
            <w:pPr>
              <w:jc w:val="center"/>
              <w:rPr>
                <w:snapToGrid w:val="0"/>
                <w:color w:val="000000"/>
                <w:sz w:val="24"/>
                <w:szCs w:val="24"/>
              </w:rPr>
            </w:pPr>
            <w:r>
              <w:rPr>
                <w:snapToGrid w:val="0"/>
                <w:color w:val="000000"/>
                <w:sz w:val="24"/>
                <w:szCs w:val="24"/>
              </w:rPr>
              <w:t>1</w:t>
            </w:r>
            <w:r w:rsidR="007A1360">
              <w:rPr>
                <w:snapToGrid w:val="0"/>
                <w:color w:val="000000"/>
                <w:sz w:val="24"/>
                <w:szCs w:val="24"/>
              </w:rPr>
              <w:t>8</w:t>
            </w:r>
            <w:r>
              <w:rPr>
                <w:snapToGrid w:val="0"/>
                <w:color w:val="000000"/>
                <w:sz w:val="24"/>
                <w:szCs w:val="24"/>
              </w:rPr>
              <w:t>1.80</w:t>
            </w:r>
          </w:p>
        </w:tc>
      </w:tr>
      <w:tr w:rsidR="00E22600" w:rsidRPr="006174E7" w:rsidTr="00386BE2">
        <w:trPr>
          <w:trHeight w:val="182"/>
        </w:trPr>
        <w:tc>
          <w:tcPr>
            <w:tcW w:w="7410" w:type="dxa"/>
            <w:vMerge/>
            <w:tcBorders>
              <w:top w:val="single" w:sz="12" w:space="0" w:color="auto"/>
              <w:left w:val="single" w:sz="4" w:space="0" w:color="auto"/>
              <w:bottom w:val="single" w:sz="4" w:space="0" w:color="auto"/>
              <w:right w:val="single" w:sz="4" w:space="0" w:color="auto"/>
            </w:tcBorders>
            <w:vAlign w:val="center"/>
          </w:tcPr>
          <w:p w:rsidR="00E22600" w:rsidRPr="006174E7" w:rsidRDefault="00E22600" w:rsidP="001528CD">
            <w:pPr>
              <w:rPr>
                <w:snapToGrid w:val="0"/>
                <w:color w:val="000000"/>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E22600" w:rsidRPr="006174E7" w:rsidRDefault="00E22600" w:rsidP="001528CD">
            <w:pPr>
              <w:jc w:val="center"/>
              <w:rPr>
                <w:snapToGrid w:val="0"/>
                <w:color w:val="000000"/>
                <w:sz w:val="24"/>
                <w:szCs w:val="24"/>
              </w:rPr>
            </w:pPr>
            <w:proofErr w:type="spellStart"/>
            <w:r w:rsidRPr="008B6DB3">
              <w:rPr>
                <w:snapToGrid w:val="0"/>
                <w:color w:val="000000"/>
                <w:sz w:val="24"/>
                <w:szCs w:val="24"/>
              </w:rPr>
              <w:t>Čipšu</w:t>
            </w:r>
            <w:proofErr w:type="spellEnd"/>
            <w:r w:rsidRPr="006174E7">
              <w:rPr>
                <w:snapToGrid w:val="0"/>
                <w:color w:val="000000"/>
                <w:sz w:val="24"/>
                <w:szCs w:val="24"/>
              </w:rPr>
              <w:t xml:space="preserve"> (PVA pārslu) klājums</w:t>
            </w:r>
          </w:p>
        </w:tc>
        <w:tc>
          <w:tcPr>
            <w:tcW w:w="1800" w:type="dxa"/>
            <w:tcBorders>
              <w:top w:val="single" w:sz="4" w:space="0" w:color="auto"/>
              <w:left w:val="single" w:sz="4" w:space="0" w:color="auto"/>
              <w:bottom w:val="single" w:sz="4" w:space="0" w:color="auto"/>
              <w:right w:val="single" w:sz="4" w:space="0" w:color="auto"/>
            </w:tcBorders>
            <w:vAlign w:val="center"/>
          </w:tcPr>
          <w:p w:rsidR="00E22600" w:rsidRPr="006174E7" w:rsidRDefault="003E7F30" w:rsidP="001528CD">
            <w:pPr>
              <w:jc w:val="center"/>
              <w:rPr>
                <w:snapToGrid w:val="0"/>
                <w:color w:val="000000"/>
                <w:sz w:val="24"/>
                <w:szCs w:val="24"/>
              </w:rPr>
            </w:pPr>
            <w:r>
              <w:rPr>
                <w:snapToGrid w:val="0"/>
                <w:color w:val="000000"/>
                <w:sz w:val="24"/>
                <w:szCs w:val="24"/>
              </w:rPr>
              <w:t>24.80</w:t>
            </w:r>
          </w:p>
        </w:tc>
      </w:tr>
      <w:tr w:rsidR="00E22600" w:rsidRPr="006174E7" w:rsidTr="00386BE2">
        <w:trPr>
          <w:trHeight w:val="182"/>
        </w:trPr>
        <w:tc>
          <w:tcPr>
            <w:tcW w:w="4890" w:type="dxa"/>
            <w:tcBorders>
              <w:top w:val="single" w:sz="4" w:space="0" w:color="auto"/>
              <w:left w:val="single" w:sz="4" w:space="0" w:color="auto"/>
              <w:bottom w:val="single" w:sz="4" w:space="0" w:color="auto"/>
              <w:right w:val="single" w:sz="4" w:space="0" w:color="auto"/>
            </w:tcBorders>
            <w:vAlign w:val="center"/>
          </w:tcPr>
          <w:p w:rsidR="00E22600" w:rsidRPr="006174E7" w:rsidRDefault="00E22600" w:rsidP="001528CD">
            <w:pPr>
              <w:rPr>
                <w:snapToGrid w:val="0"/>
                <w:color w:val="000000"/>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E22600" w:rsidRPr="006174E7" w:rsidRDefault="00E22600" w:rsidP="001528CD">
            <w:pPr>
              <w:jc w:val="center"/>
              <w:rPr>
                <w:snapToGrid w:val="0"/>
                <w:color w:val="000000"/>
                <w:sz w:val="24"/>
                <w:szCs w:val="24"/>
              </w:rPr>
            </w:pPr>
            <w:r w:rsidRPr="006174E7">
              <w:rPr>
                <w:snapToGrid w:val="0"/>
                <w:color w:val="000000"/>
                <w:sz w:val="24"/>
                <w:szCs w:val="24"/>
              </w:rPr>
              <w:t>Ar grīdas krāsu apstrādāts betons</w:t>
            </w:r>
          </w:p>
        </w:tc>
        <w:tc>
          <w:tcPr>
            <w:tcW w:w="1800" w:type="dxa"/>
            <w:tcBorders>
              <w:top w:val="single" w:sz="4" w:space="0" w:color="auto"/>
              <w:left w:val="single" w:sz="4" w:space="0" w:color="auto"/>
              <w:bottom w:val="single" w:sz="4" w:space="0" w:color="auto"/>
              <w:right w:val="single" w:sz="4" w:space="0" w:color="auto"/>
            </w:tcBorders>
            <w:vAlign w:val="center"/>
          </w:tcPr>
          <w:p w:rsidR="00E22600" w:rsidRPr="006174E7" w:rsidRDefault="003E7F30" w:rsidP="001528CD">
            <w:pPr>
              <w:jc w:val="center"/>
              <w:rPr>
                <w:snapToGrid w:val="0"/>
                <w:color w:val="000000"/>
                <w:sz w:val="24"/>
                <w:szCs w:val="24"/>
              </w:rPr>
            </w:pPr>
            <w:r>
              <w:rPr>
                <w:snapToGrid w:val="0"/>
                <w:color w:val="000000"/>
                <w:sz w:val="24"/>
                <w:szCs w:val="24"/>
              </w:rPr>
              <w:t>18.50</w:t>
            </w:r>
          </w:p>
        </w:tc>
      </w:tr>
      <w:tr w:rsidR="00E22600" w:rsidRPr="006174E7" w:rsidTr="00386BE2">
        <w:trPr>
          <w:trHeight w:val="182"/>
        </w:trPr>
        <w:tc>
          <w:tcPr>
            <w:tcW w:w="4890" w:type="dxa"/>
            <w:tcBorders>
              <w:top w:val="single" w:sz="4" w:space="0" w:color="auto"/>
              <w:left w:val="single" w:sz="4" w:space="0" w:color="auto"/>
              <w:bottom w:val="single" w:sz="4" w:space="0" w:color="auto"/>
              <w:right w:val="single" w:sz="4" w:space="0" w:color="auto"/>
            </w:tcBorders>
            <w:vAlign w:val="center"/>
          </w:tcPr>
          <w:p w:rsidR="00E22600" w:rsidRPr="006174E7" w:rsidRDefault="00E22600" w:rsidP="001528CD">
            <w:pPr>
              <w:rPr>
                <w:snapToGrid w:val="0"/>
                <w:color w:val="000000"/>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E22600" w:rsidRPr="006174E7" w:rsidRDefault="00E22600" w:rsidP="001528CD">
            <w:pPr>
              <w:jc w:val="center"/>
              <w:rPr>
                <w:snapToGrid w:val="0"/>
                <w:color w:val="000000"/>
                <w:sz w:val="24"/>
                <w:szCs w:val="24"/>
              </w:rPr>
            </w:pPr>
            <w:r w:rsidRPr="006174E7">
              <w:rPr>
                <w:snapToGrid w:val="0"/>
                <w:color w:val="000000"/>
                <w:sz w:val="24"/>
                <w:szCs w:val="24"/>
              </w:rPr>
              <w:t>Betons</w:t>
            </w:r>
          </w:p>
        </w:tc>
        <w:tc>
          <w:tcPr>
            <w:tcW w:w="1800" w:type="dxa"/>
            <w:tcBorders>
              <w:top w:val="single" w:sz="4" w:space="0" w:color="auto"/>
              <w:left w:val="single" w:sz="4" w:space="0" w:color="auto"/>
              <w:bottom w:val="single" w:sz="4" w:space="0" w:color="auto"/>
              <w:right w:val="single" w:sz="4" w:space="0" w:color="auto"/>
            </w:tcBorders>
            <w:vAlign w:val="center"/>
          </w:tcPr>
          <w:p w:rsidR="00E22600" w:rsidRPr="006174E7" w:rsidRDefault="003E7F30" w:rsidP="001528CD">
            <w:pPr>
              <w:jc w:val="center"/>
              <w:rPr>
                <w:snapToGrid w:val="0"/>
                <w:color w:val="000000"/>
                <w:sz w:val="24"/>
                <w:szCs w:val="24"/>
              </w:rPr>
            </w:pPr>
            <w:r>
              <w:rPr>
                <w:snapToGrid w:val="0"/>
                <w:color w:val="000000"/>
                <w:sz w:val="24"/>
                <w:szCs w:val="24"/>
              </w:rPr>
              <w:t>12.50</w:t>
            </w:r>
          </w:p>
        </w:tc>
      </w:tr>
      <w:tr w:rsidR="00386BE2" w:rsidRPr="00386BE2" w:rsidTr="00386BE2">
        <w:trPr>
          <w:trHeight w:val="173"/>
        </w:trPr>
        <w:tc>
          <w:tcPr>
            <w:tcW w:w="7410" w:type="dxa"/>
            <w:gridSpan w:val="2"/>
            <w:tcBorders>
              <w:top w:val="single" w:sz="4" w:space="0" w:color="auto"/>
              <w:left w:val="single" w:sz="4" w:space="0" w:color="auto"/>
              <w:bottom w:val="single" w:sz="4" w:space="0" w:color="auto"/>
              <w:right w:val="single" w:sz="4" w:space="0" w:color="auto"/>
            </w:tcBorders>
          </w:tcPr>
          <w:p w:rsidR="00E22600" w:rsidRPr="0027068C" w:rsidRDefault="00E22600" w:rsidP="001528CD">
            <w:pPr>
              <w:jc w:val="right"/>
              <w:rPr>
                <w:b/>
                <w:snapToGrid w:val="0"/>
                <w:color w:val="000000" w:themeColor="text1"/>
                <w:sz w:val="24"/>
                <w:szCs w:val="24"/>
              </w:rPr>
            </w:pPr>
            <w:r w:rsidRPr="0027068C">
              <w:rPr>
                <w:b/>
                <w:snapToGrid w:val="0"/>
                <w:color w:val="000000" w:themeColor="text1"/>
                <w:sz w:val="24"/>
                <w:szCs w:val="24"/>
              </w:rPr>
              <w:t>Kopā:</w:t>
            </w:r>
          </w:p>
        </w:tc>
        <w:tc>
          <w:tcPr>
            <w:tcW w:w="1800" w:type="dxa"/>
            <w:tcBorders>
              <w:top w:val="single" w:sz="4" w:space="0" w:color="auto"/>
              <w:left w:val="single" w:sz="4" w:space="0" w:color="auto"/>
              <w:bottom w:val="single" w:sz="4" w:space="0" w:color="auto"/>
              <w:right w:val="single" w:sz="4" w:space="0" w:color="auto"/>
            </w:tcBorders>
            <w:vAlign w:val="center"/>
          </w:tcPr>
          <w:p w:rsidR="00E22600" w:rsidRPr="0027068C" w:rsidRDefault="007A1360" w:rsidP="001528CD">
            <w:pPr>
              <w:jc w:val="center"/>
              <w:rPr>
                <w:b/>
                <w:snapToGrid w:val="0"/>
                <w:color w:val="000000" w:themeColor="text1"/>
                <w:sz w:val="24"/>
                <w:szCs w:val="24"/>
              </w:rPr>
            </w:pPr>
            <w:r>
              <w:rPr>
                <w:b/>
                <w:snapToGrid w:val="0"/>
                <w:color w:val="000000" w:themeColor="text1"/>
                <w:sz w:val="24"/>
                <w:szCs w:val="24"/>
              </w:rPr>
              <w:t>103</w:t>
            </w:r>
            <w:r w:rsidR="0027068C" w:rsidRPr="0027068C">
              <w:rPr>
                <w:b/>
                <w:snapToGrid w:val="0"/>
                <w:color w:val="000000" w:themeColor="text1"/>
                <w:sz w:val="24"/>
                <w:szCs w:val="24"/>
              </w:rPr>
              <w:t>0.50</w:t>
            </w:r>
          </w:p>
        </w:tc>
      </w:tr>
    </w:tbl>
    <w:p w:rsidR="00E22600" w:rsidRPr="00836F32" w:rsidRDefault="00E22600" w:rsidP="005272BC">
      <w:pPr>
        <w:rPr>
          <w:rFonts w:ascii="Tahoma" w:hAnsi="Tahoma" w:cs="Tahoma"/>
          <w:noProof/>
          <w:color w:val="000000" w:themeColor="text1"/>
          <w:sz w:val="26"/>
          <w:szCs w:val="26"/>
        </w:rPr>
      </w:pPr>
    </w:p>
    <w:p w:rsidR="00E22600" w:rsidRPr="006174E7" w:rsidRDefault="00E22600" w:rsidP="005272BC">
      <w:pPr>
        <w:ind w:left="360"/>
        <w:jc w:val="center"/>
        <w:rPr>
          <w:b/>
          <w:sz w:val="24"/>
          <w:szCs w:val="24"/>
        </w:rPr>
      </w:pPr>
    </w:p>
    <w:p w:rsidR="00E22600" w:rsidRPr="006174E7" w:rsidRDefault="00E22600" w:rsidP="005272BC">
      <w:pPr>
        <w:ind w:left="360"/>
        <w:jc w:val="center"/>
        <w:rPr>
          <w:b/>
          <w:sz w:val="24"/>
          <w:szCs w:val="24"/>
        </w:rPr>
      </w:pPr>
      <w:r w:rsidRPr="006174E7">
        <w:rPr>
          <w:b/>
          <w:sz w:val="24"/>
          <w:szCs w:val="24"/>
        </w:rPr>
        <w:t>Telpu ikdienas uzkopšanas biežums:</w:t>
      </w:r>
    </w:p>
    <w:p w:rsidR="00E22600" w:rsidRPr="006174E7" w:rsidRDefault="00E22600" w:rsidP="005272BC">
      <w:pPr>
        <w:ind w:left="360"/>
        <w:jc w:val="center"/>
        <w:rPr>
          <w:b/>
          <w:sz w:val="24"/>
          <w:szCs w:val="24"/>
        </w:rPr>
      </w:pPr>
    </w:p>
    <w:tbl>
      <w:tblPr>
        <w:tblW w:w="5580" w:type="dxa"/>
        <w:jc w:val="cente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1"/>
        <w:gridCol w:w="1620"/>
        <w:gridCol w:w="2159"/>
      </w:tblGrid>
      <w:tr w:rsidR="00E22600" w:rsidRPr="006174E7" w:rsidTr="001528CD">
        <w:trPr>
          <w:jc w:val="center"/>
        </w:trPr>
        <w:tc>
          <w:tcPr>
            <w:tcW w:w="1801" w:type="dxa"/>
          </w:tcPr>
          <w:p w:rsidR="00E22600" w:rsidRPr="006174E7" w:rsidRDefault="00E22600" w:rsidP="001528CD">
            <w:pPr>
              <w:ind w:left="252"/>
              <w:jc w:val="center"/>
              <w:rPr>
                <w:b/>
                <w:sz w:val="24"/>
                <w:szCs w:val="24"/>
              </w:rPr>
            </w:pPr>
            <w:r w:rsidRPr="006174E7">
              <w:rPr>
                <w:b/>
                <w:sz w:val="24"/>
                <w:szCs w:val="24"/>
              </w:rPr>
              <w:t>Uzkopjamā platība m</w:t>
            </w:r>
            <w:r w:rsidRPr="006174E7">
              <w:rPr>
                <w:b/>
                <w:sz w:val="24"/>
                <w:szCs w:val="24"/>
                <w:vertAlign w:val="superscript"/>
              </w:rPr>
              <w:t>2</w:t>
            </w:r>
          </w:p>
        </w:tc>
        <w:tc>
          <w:tcPr>
            <w:tcW w:w="1620" w:type="dxa"/>
          </w:tcPr>
          <w:p w:rsidR="00E22600" w:rsidRPr="006174E7" w:rsidRDefault="00E22600" w:rsidP="001528CD">
            <w:pPr>
              <w:jc w:val="center"/>
              <w:rPr>
                <w:b/>
                <w:sz w:val="24"/>
                <w:szCs w:val="24"/>
              </w:rPr>
            </w:pPr>
            <w:r w:rsidRPr="006174E7">
              <w:rPr>
                <w:b/>
                <w:sz w:val="24"/>
                <w:szCs w:val="24"/>
              </w:rPr>
              <w:t>Uzkopšanas biežums nedēļā</w:t>
            </w:r>
          </w:p>
        </w:tc>
        <w:tc>
          <w:tcPr>
            <w:tcW w:w="2159" w:type="dxa"/>
          </w:tcPr>
          <w:p w:rsidR="00E22600" w:rsidRPr="006174E7" w:rsidRDefault="00E22600" w:rsidP="001528CD">
            <w:pPr>
              <w:jc w:val="center"/>
              <w:rPr>
                <w:b/>
                <w:sz w:val="24"/>
                <w:szCs w:val="24"/>
              </w:rPr>
            </w:pPr>
            <w:r w:rsidRPr="006174E7">
              <w:rPr>
                <w:b/>
                <w:sz w:val="24"/>
                <w:szCs w:val="24"/>
              </w:rPr>
              <w:t>Dežūrējošā apkopēja</w:t>
            </w:r>
          </w:p>
          <w:p w:rsidR="00E22600" w:rsidRPr="006174E7" w:rsidRDefault="00E22600" w:rsidP="001528CD">
            <w:pPr>
              <w:jc w:val="center"/>
              <w:rPr>
                <w:b/>
                <w:sz w:val="24"/>
                <w:szCs w:val="24"/>
              </w:rPr>
            </w:pPr>
            <w:r w:rsidRPr="006174E7">
              <w:rPr>
                <w:b/>
                <w:sz w:val="24"/>
                <w:szCs w:val="24"/>
              </w:rPr>
              <w:t xml:space="preserve">no plkst. </w:t>
            </w:r>
          </w:p>
          <w:p w:rsidR="00E22600" w:rsidRPr="006174E7" w:rsidRDefault="00E22600" w:rsidP="001528CD">
            <w:pPr>
              <w:jc w:val="center"/>
              <w:rPr>
                <w:b/>
                <w:sz w:val="24"/>
                <w:szCs w:val="24"/>
              </w:rPr>
            </w:pPr>
            <w:r w:rsidRPr="006174E7">
              <w:rPr>
                <w:b/>
                <w:sz w:val="24"/>
                <w:szCs w:val="24"/>
              </w:rPr>
              <w:t>09.00 – 14.00</w:t>
            </w:r>
          </w:p>
          <w:p w:rsidR="00E22600" w:rsidRPr="006174E7" w:rsidRDefault="00E22600" w:rsidP="001528CD">
            <w:pPr>
              <w:jc w:val="center"/>
              <w:rPr>
                <w:b/>
                <w:sz w:val="24"/>
                <w:szCs w:val="24"/>
              </w:rPr>
            </w:pPr>
            <w:r w:rsidRPr="006174E7">
              <w:rPr>
                <w:b/>
                <w:sz w:val="24"/>
                <w:szCs w:val="24"/>
              </w:rPr>
              <w:t>17.00 – 19.00</w:t>
            </w:r>
          </w:p>
        </w:tc>
      </w:tr>
      <w:tr w:rsidR="00E22600" w:rsidRPr="006174E7" w:rsidTr="001528CD">
        <w:trPr>
          <w:jc w:val="center"/>
        </w:trPr>
        <w:tc>
          <w:tcPr>
            <w:tcW w:w="1801" w:type="dxa"/>
          </w:tcPr>
          <w:p w:rsidR="00E22600" w:rsidRPr="0027068C" w:rsidRDefault="007A1360" w:rsidP="001528CD">
            <w:pPr>
              <w:tabs>
                <w:tab w:val="right" w:pos="1584"/>
              </w:tabs>
              <w:jc w:val="center"/>
              <w:rPr>
                <w:b/>
                <w:sz w:val="24"/>
                <w:szCs w:val="24"/>
              </w:rPr>
            </w:pPr>
            <w:r>
              <w:rPr>
                <w:b/>
                <w:sz w:val="24"/>
                <w:szCs w:val="24"/>
              </w:rPr>
              <w:t>103</w:t>
            </w:r>
            <w:r w:rsidR="0027068C" w:rsidRPr="0027068C">
              <w:rPr>
                <w:b/>
                <w:sz w:val="24"/>
                <w:szCs w:val="24"/>
              </w:rPr>
              <w:t>0.50</w:t>
            </w:r>
          </w:p>
        </w:tc>
        <w:tc>
          <w:tcPr>
            <w:tcW w:w="1620" w:type="dxa"/>
          </w:tcPr>
          <w:p w:rsidR="00E22600" w:rsidRPr="006174E7" w:rsidRDefault="00E22600" w:rsidP="001528CD">
            <w:pPr>
              <w:jc w:val="center"/>
              <w:rPr>
                <w:b/>
                <w:sz w:val="24"/>
                <w:szCs w:val="24"/>
              </w:rPr>
            </w:pPr>
            <w:r w:rsidRPr="006174E7">
              <w:rPr>
                <w:b/>
                <w:sz w:val="24"/>
                <w:szCs w:val="24"/>
              </w:rPr>
              <w:t>5</w:t>
            </w:r>
          </w:p>
        </w:tc>
        <w:tc>
          <w:tcPr>
            <w:tcW w:w="2159" w:type="dxa"/>
          </w:tcPr>
          <w:p w:rsidR="00E22600" w:rsidRPr="006174E7" w:rsidRDefault="00E22600" w:rsidP="001528CD">
            <w:pPr>
              <w:jc w:val="center"/>
              <w:rPr>
                <w:b/>
                <w:sz w:val="24"/>
                <w:szCs w:val="24"/>
              </w:rPr>
            </w:pPr>
            <w:r w:rsidRPr="006174E7">
              <w:rPr>
                <w:b/>
                <w:sz w:val="24"/>
                <w:szCs w:val="24"/>
              </w:rPr>
              <w:t>1</w:t>
            </w:r>
          </w:p>
        </w:tc>
      </w:tr>
    </w:tbl>
    <w:p w:rsidR="00E22600" w:rsidRPr="006174E7" w:rsidRDefault="00E22600" w:rsidP="005272BC">
      <w:pPr>
        <w:jc w:val="center"/>
        <w:rPr>
          <w:b/>
          <w:sz w:val="26"/>
          <w:szCs w:val="26"/>
        </w:rPr>
      </w:pPr>
    </w:p>
    <w:p w:rsidR="00E22600" w:rsidRPr="006174E7" w:rsidRDefault="00E22600" w:rsidP="005272BC">
      <w:pPr>
        <w:ind w:right="-180"/>
        <w:jc w:val="center"/>
        <w:rPr>
          <w:b/>
          <w:sz w:val="24"/>
          <w:szCs w:val="24"/>
        </w:rPr>
      </w:pPr>
      <w:r w:rsidRPr="006174E7">
        <w:rPr>
          <w:b/>
          <w:sz w:val="24"/>
          <w:szCs w:val="24"/>
        </w:rPr>
        <w:t>Speciālie ģenerālās tīrīšanas/uzkopšanas darbi</w:t>
      </w:r>
    </w:p>
    <w:p w:rsidR="00E22600" w:rsidRPr="006174E7" w:rsidRDefault="00E22600" w:rsidP="005272BC">
      <w:pPr>
        <w:ind w:right="-180"/>
        <w:jc w:val="center"/>
        <w:rPr>
          <w:b/>
          <w:sz w:val="26"/>
          <w:szCs w:val="26"/>
        </w:rPr>
      </w:pP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6"/>
        <w:gridCol w:w="1620"/>
        <w:gridCol w:w="1620"/>
        <w:gridCol w:w="3779"/>
      </w:tblGrid>
      <w:tr w:rsidR="00E22600" w:rsidRPr="006174E7" w:rsidTr="001528CD">
        <w:trPr>
          <w:trHeight w:val="292"/>
        </w:trPr>
        <w:tc>
          <w:tcPr>
            <w:tcW w:w="2268" w:type="dxa"/>
          </w:tcPr>
          <w:p w:rsidR="00E22600" w:rsidRPr="006174E7" w:rsidRDefault="00E22600" w:rsidP="001528CD">
            <w:pPr>
              <w:jc w:val="center"/>
              <w:rPr>
                <w:b/>
                <w:sz w:val="22"/>
                <w:szCs w:val="22"/>
              </w:rPr>
            </w:pPr>
            <w:r w:rsidRPr="006174E7">
              <w:rPr>
                <w:b/>
                <w:sz w:val="22"/>
                <w:szCs w:val="22"/>
              </w:rPr>
              <w:t>Veicamais darbs</w:t>
            </w:r>
          </w:p>
        </w:tc>
        <w:tc>
          <w:tcPr>
            <w:tcW w:w="1620" w:type="dxa"/>
          </w:tcPr>
          <w:p w:rsidR="00E22600" w:rsidRPr="006174E7" w:rsidRDefault="00E22600" w:rsidP="001528CD">
            <w:pPr>
              <w:jc w:val="center"/>
              <w:rPr>
                <w:b/>
                <w:sz w:val="22"/>
                <w:szCs w:val="22"/>
              </w:rPr>
            </w:pPr>
            <w:r w:rsidRPr="006174E7">
              <w:rPr>
                <w:b/>
                <w:sz w:val="22"/>
                <w:szCs w:val="22"/>
              </w:rPr>
              <w:t>Platība m</w:t>
            </w:r>
            <w:r w:rsidRPr="006174E7">
              <w:rPr>
                <w:b/>
                <w:sz w:val="22"/>
                <w:szCs w:val="22"/>
                <w:vertAlign w:val="superscript"/>
              </w:rPr>
              <w:t>2</w:t>
            </w:r>
          </w:p>
        </w:tc>
        <w:tc>
          <w:tcPr>
            <w:tcW w:w="1620" w:type="dxa"/>
            <w:tcBorders>
              <w:right w:val="single" w:sz="4" w:space="0" w:color="auto"/>
            </w:tcBorders>
          </w:tcPr>
          <w:p w:rsidR="00E22600" w:rsidRPr="006174E7" w:rsidRDefault="00E22600" w:rsidP="001528CD">
            <w:pPr>
              <w:jc w:val="center"/>
              <w:rPr>
                <w:b/>
                <w:sz w:val="22"/>
                <w:szCs w:val="22"/>
              </w:rPr>
            </w:pPr>
            <w:r w:rsidRPr="006174E7">
              <w:rPr>
                <w:b/>
                <w:sz w:val="22"/>
                <w:szCs w:val="22"/>
              </w:rPr>
              <w:t>Veicamo darbu biežums</w:t>
            </w:r>
          </w:p>
        </w:tc>
        <w:tc>
          <w:tcPr>
            <w:tcW w:w="3780" w:type="dxa"/>
            <w:tcBorders>
              <w:right w:val="single" w:sz="4" w:space="0" w:color="auto"/>
            </w:tcBorders>
          </w:tcPr>
          <w:p w:rsidR="00E22600" w:rsidRPr="006174E7" w:rsidRDefault="00E22600" w:rsidP="001528CD">
            <w:pPr>
              <w:jc w:val="center"/>
              <w:rPr>
                <w:b/>
                <w:sz w:val="22"/>
                <w:szCs w:val="22"/>
              </w:rPr>
            </w:pPr>
            <w:r w:rsidRPr="006174E7">
              <w:rPr>
                <w:b/>
                <w:sz w:val="22"/>
                <w:szCs w:val="22"/>
              </w:rPr>
              <w:t>Tehniskie nosacījumi</w:t>
            </w:r>
          </w:p>
        </w:tc>
      </w:tr>
      <w:tr w:rsidR="00E22600" w:rsidRPr="006174E7" w:rsidTr="001528CD">
        <w:trPr>
          <w:trHeight w:val="665"/>
        </w:trPr>
        <w:tc>
          <w:tcPr>
            <w:tcW w:w="2268" w:type="dxa"/>
          </w:tcPr>
          <w:p w:rsidR="00E22600" w:rsidRPr="006174E7" w:rsidRDefault="00E22600" w:rsidP="001528CD">
            <w:pPr>
              <w:rPr>
                <w:sz w:val="22"/>
                <w:szCs w:val="22"/>
              </w:rPr>
            </w:pPr>
            <w:r w:rsidRPr="006174E7">
              <w:rPr>
                <w:sz w:val="22"/>
                <w:szCs w:val="22"/>
              </w:rPr>
              <w:t>Linoleja vaskošana</w:t>
            </w:r>
          </w:p>
          <w:p w:rsidR="00E22600" w:rsidRPr="006174E7" w:rsidRDefault="00E22600" w:rsidP="001528CD">
            <w:pPr>
              <w:rPr>
                <w:sz w:val="22"/>
                <w:szCs w:val="22"/>
              </w:rPr>
            </w:pPr>
            <w:r w:rsidRPr="006174E7">
              <w:rPr>
                <w:sz w:val="22"/>
                <w:szCs w:val="22"/>
              </w:rPr>
              <w:t>(arī sporta zālē ar atbilstošiem līdzekļiem)</w:t>
            </w:r>
          </w:p>
        </w:tc>
        <w:tc>
          <w:tcPr>
            <w:tcW w:w="1620" w:type="dxa"/>
          </w:tcPr>
          <w:p w:rsidR="00E22600" w:rsidRPr="00233C95" w:rsidRDefault="0027068C" w:rsidP="001528CD">
            <w:pPr>
              <w:jc w:val="center"/>
              <w:rPr>
                <w:color w:val="FF0000"/>
                <w:sz w:val="22"/>
                <w:szCs w:val="22"/>
              </w:rPr>
            </w:pPr>
            <w:r w:rsidRPr="005C533D">
              <w:rPr>
                <w:color w:val="000000" w:themeColor="text1"/>
                <w:sz w:val="22"/>
                <w:szCs w:val="22"/>
              </w:rPr>
              <w:t>695.00</w:t>
            </w:r>
          </w:p>
        </w:tc>
        <w:tc>
          <w:tcPr>
            <w:tcW w:w="1620" w:type="dxa"/>
            <w:tcBorders>
              <w:right w:val="single" w:sz="4" w:space="0" w:color="auto"/>
            </w:tcBorders>
          </w:tcPr>
          <w:p w:rsidR="00E22600" w:rsidRPr="006174E7" w:rsidRDefault="008B2C74" w:rsidP="001528CD">
            <w:pPr>
              <w:jc w:val="center"/>
              <w:rPr>
                <w:sz w:val="22"/>
                <w:szCs w:val="22"/>
              </w:rPr>
            </w:pPr>
            <w:r>
              <w:rPr>
                <w:sz w:val="22"/>
                <w:szCs w:val="22"/>
              </w:rPr>
              <w:t>2</w:t>
            </w:r>
            <w:r w:rsidR="00E22600" w:rsidRPr="006174E7">
              <w:rPr>
                <w:sz w:val="22"/>
                <w:szCs w:val="22"/>
              </w:rPr>
              <w:t xml:space="preserve">x </w:t>
            </w:r>
          </w:p>
          <w:p w:rsidR="00E22600" w:rsidRPr="006174E7" w:rsidRDefault="00E22600" w:rsidP="001528CD">
            <w:pPr>
              <w:jc w:val="center"/>
              <w:rPr>
                <w:sz w:val="22"/>
                <w:szCs w:val="22"/>
              </w:rPr>
            </w:pPr>
            <w:r w:rsidRPr="006174E7">
              <w:rPr>
                <w:sz w:val="22"/>
                <w:szCs w:val="22"/>
              </w:rPr>
              <w:t>līguma laikā</w:t>
            </w:r>
          </w:p>
        </w:tc>
        <w:tc>
          <w:tcPr>
            <w:tcW w:w="3780" w:type="dxa"/>
            <w:tcBorders>
              <w:right w:val="single" w:sz="4" w:space="0" w:color="auto"/>
            </w:tcBorders>
          </w:tcPr>
          <w:p w:rsidR="00E22600" w:rsidRPr="006174E7" w:rsidRDefault="00E22600" w:rsidP="001528CD">
            <w:pPr>
              <w:jc w:val="center"/>
              <w:rPr>
                <w:sz w:val="22"/>
                <w:szCs w:val="22"/>
              </w:rPr>
            </w:pPr>
            <w:r w:rsidRPr="006174E7">
              <w:rPr>
                <w:sz w:val="22"/>
                <w:szCs w:val="22"/>
              </w:rPr>
              <w:t>Vaska kārtas noņemšana un vaska uzklāšana</w:t>
            </w:r>
          </w:p>
          <w:p w:rsidR="00E22600" w:rsidRPr="006174E7" w:rsidRDefault="00E22600" w:rsidP="001528CD">
            <w:pPr>
              <w:jc w:val="center"/>
              <w:rPr>
                <w:sz w:val="22"/>
                <w:szCs w:val="22"/>
              </w:rPr>
            </w:pPr>
            <w:r w:rsidRPr="006174E7">
              <w:rPr>
                <w:sz w:val="22"/>
                <w:szCs w:val="22"/>
              </w:rPr>
              <w:t>(ne mazāk kā 3 kārtas)</w:t>
            </w:r>
          </w:p>
        </w:tc>
      </w:tr>
      <w:tr w:rsidR="00E22600" w:rsidRPr="006174E7" w:rsidTr="001528CD">
        <w:trPr>
          <w:trHeight w:val="665"/>
        </w:trPr>
        <w:tc>
          <w:tcPr>
            <w:tcW w:w="2268" w:type="dxa"/>
          </w:tcPr>
          <w:p w:rsidR="00E22600" w:rsidRPr="006174E7" w:rsidRDefault="00E22600" w:rsidP="001528CD">
            <w:pPr>
              <w:rPr>
                <w:sz w:val="22"/>
                <w:szCs w:val="22"/>
              </w:rPr>
            </w:pPr>
            <w:r w:rsidRPr="006174E7">
              <w:rPr>
                <w:sz w:val="22"/>
                <w:szCs w:val="22"/>
              </w:rPr>
              <w:t>Ģenerālā tīrīšana</w:t>
            </w:r>
          </w:p>
        </w:tc>
        <w:tc>
          <w:tcPr>
            <w:tcW w:w="1620" w:type="dxa"/>
          </w:tcPr>
          <w:p w:rsidR="00E22600" w:rsidRPr="00233C95" w:rsidRDefault="007A1360" w:rsidP="001528CD">
            <w:pPr>
              <w:jc w:val="center"/>
              <w:rPr>
                <w:color w:val="FF0000"/>
                <w:sz w:val="22"/>
                <w:szCs w:val="22"/>
              </w:rPr>
            </w:pPr>
            <w:r w:rsidRPr="005C533D">
              <w:rPr>
                <w:color w:val="000000" w:themeColor="text1"/>
                <w:sz w:val="22"/>
                <w:szCs w:val="22"/>
              </w:rPr>
              <w:t>103</w:t>
            </w:r>
            <w:r w:rsidR="0027068C" w:rsidRPr="005C533D">
              <w:rPr>
                <w:color w:val="000000" w:themeColor="text1"/>
                <w:sz w:val="22"/>
                <w:szCs w:val="22"/>
              </w:rPr>
              <w:t>0.50</w:t>
            </w:r>
          </w:p>
        </w:tc>
        <w:tc>
          <w:tcPr>
            <w:tcW w:w="1620" w:type="dxa"/>
            <w:tcBorders>
              <w:right w:val="single" w:sz="4" w:space="0" w:color="auto"/>
            </w:tcBorders>
          </w:tcPr>
          <w:p w:rsidR="00E22600" w:rsidRPr="006174E7" w:rsidRDefault="00E22600" w:rsidP="001528CD">
            <w:pPr>
              <w:jc w:val="center"/>
              <w:rPr>
                <w:sz w:val="22"/>
                <w:szCs w:val="22"/>
              </w:rPr>
            </w:pPr>
            <w:r w:rsidRPr="006174E7">
              <w:rPr>
                <w:sz w:val="22"/>
                <w:szCs w:val="22"/>
              </w:rPr>
              <w:t xml:space="preserve">1 x gadā (augusta) </w:t>
            </w:r>
          </w:p>
        </w:tc>
        <w:tc>
          <w:tcPr>
            <w:tcW w:w="3780" w:type="dxa"/>
            <w:tcBorders>
              <w:right w:val="single" w:sz="4" w:space="0" w:color="auto"/>
            </w:tcBorders>
          </w:tcPr>
          <w:p w:rsidR="00E22600" w:rsidRPr="006174E7" w:rsidRDefault="00E22600" w:rsidP="001528CD">
            <w:pPr>
              <w:jc w:val="center"/>
              <w:rPr>
                <w:sz w:val="22"/>
                <w:szCs w:val="22"/>
              </w:rPr>
            </w:pPr>
            <w:r w:rsidRPr="006174E7">
              <w:rPr>
                <w:sz w:val="22"/>
                <w:szCs w:val="22"/>
              </w:rPr>
              <w:t>Pirmsskolas izglītības iestādes sagatavošana mācību gadam</w:t>
            </w:r>
          </w:p>
        </w:tc>
      </w:tr>
      <w:tr w:rsidR="00E22600" w:rsidRPr="006174E7" w:rsidTr="001528CD">
        <w:trPr>
          <w:trHeight w:val="665"/>
        </w:trPr>
        <w:tc>
          <w:tcPr>
            <w:tcW w:w="2268" w:type="dxa"/>
          </w:tcPr>
          <w:p w:rsidR="00E22600" w:rsidRPr="006174E7" w:rsidRDefault="00E22600" w:rsidP="001528CD">
            <w:pPr>
              <w:rPr>
                <w:sz w:val="22"/>
                <w:szCs w:val="22"/>
              </w:rPr>
            </w:pPr>
            <w:r w:rsidRPr="006174E7">
              <w:rPr>
                <w:sz w:val="22"/>
                <w:szCs w:val="22"/>
              </w:rPr>
              <w:t>Logu mazgāšana</w:t>
            </w:r>
          </w:p>
        </w:tc>
        <w:tc>
          <w:tcPr>
            <w:tcW w:w="1620" w:type="dxa"/>
          </w:tcPr>
          <w:p w:rsidR="00E22600" w:rsidRPr="00233C95" w:rsidRDefault="00B954D9" w:rsidP="001528CD">
            <w:pPr>
              <w:jc w:val="center"/>
              <w:rPr>
                <w:color w:val="FF0000"/>
                <w:sz w:val="22"/>
                <w:szCs w:val="22"/>
              </w:rPr>
            </w:pPr>
            <w:r w:rsidRPr="00B954D9">
              <w:rPr>
                <w:color w:val="000000" w:themeColor="text1"/>
                <w:sz w:val="22"/>
                <w:szCs w:val="22"/>
              </w:rPr>
              <w:t>1022.00</w:t>
            </w:r>
          </w:p>
        </w:tc>
        <w:tc>
          <w:tcPr>
            <w:tcW w:w="1620" w:type="dxa"/>
            <w:tcBorders>
              <w:right w:val="single" w:sz="4" w:space="0" w:color="auto"/>
            </w:tcBorders>
          </w:tcPr>
          <w:p w:rsidR="00E22600" w:rsidRPr="006174E7" w:rsidRDefault="00E22600" w:rsidP="001528CD">
            <w:pPr>
              <w:jc w:val="center"/>
              <w:rPr>
                <w:sz w:val="22"/>
                <w:szCs w:val="22"/>
              </w:rPr>
            </w:pPr>
            <w:r w:rsidRPr="006174E7">
              <w:rPr>
                <w:sz w:val="22"/>
                <w:szCs w:val="22"/>
              </w:rPr>
              <w:t>2 x gadā</w:t>
            </w:r>
          </w:p>
        </w:tc>
        <w:tc>
          <w:tcPr>
            <w:tcW w:w="3780" w:type="dxa"/>
            <w:tcBorders>
              <w:right w:val="single" w:sz="4" w:space="0" w:color="auto"/>
            </w:tcBorders>
          </w:tcPr>
          <w:p w:rsidR="00E22600" w:rsidRPr="006174E7" w:rsidRDefault="00E22600" w:rsidP="001528CD">
            <w:pPr>
              <w:jc w:val="center"/>
              <w:rPr>
                <w:sz w:val="22"/>
                <w:szCs w:val="22"/>
              </w:rPr>
            </w:pPr>
            <w:r w:rsidRPr="006174E7">
              <w:rPr>
                <w:sz w:val="22"/>
                <w:szCs w:val="22"/>
              </w:rPr>
              <w:t>Par laiku vienojoties ar pasūtītāju</w:t>
            </w:r>
          </w:p>
        </w:tc>
      </w:tr>
    </w:tbl>
    <w:p w:rsidR="00E22600" w:rsidRPr="006174E7" w:rsidRDefault="00E22600" w:rsidP="005272BC">
      <w:pPr>
        <w:ind w:left="360"/>
        <w:rPr>
          <w:b/>
          <w:sz w:val="26"/>
          <w:szCs w:val="26"/>
        </w:rPr>
      </w:pPr>
    </w:p>
    <w:p w:rsidR="00E22600" w:rsidRPr="006174E7" w:rsidRDefault="00E22600" w:rsidP="005272BC">
      <w:pPr>
        <w:jc w:val="center"/>
        <w:rPr>
          <w:b/>
          <w:sz w:val="24"/>
          <w:szCs w:val="24"/>
        </w:rPr>
      </w:pPr>
      <w:r w:rsidRPr="006174E7">
        <w:rPr>
          <w:b/>
          <w:sz w:val="24"/>
          <w:szCs w:val="24"/>
        </w:rPr>
        <w:t>Ikdienas telpu uzkopšanas darbi un to biežums</w:t>
      </w:r>
    </w:p>
    <w:p w:rsidR="00E22600" w:rsidRPr="006174E7" w:rsidRDefault="00E22600" w:rsidP="005272BC">
      <w:pPr>
        <w:rPr>
          <w:b/>
          <w:sz w:val="26"/>
          <w:szCs w:val="26"/>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
        <w:gridCol w:w="4041"/>
        <w:gridCol w:w="1356"/>
        <w:gridCol w:w="1259"/>
        <w:gridCol w:w="1079"/>
        <w:gridCol w:w="1439"/>
      </w:tblGrid>
      <w:tr w:rsidR="00E22600" w:rsidRPr="006174E7" w:rsidTr="001528CD">
        <w:tc>
          <w:tcPr>
            <w:tcW w:w="4043" w:type="dxa"/>
            <w:gridSpan w:val="2"/>
          </w:tcPr>
          <w:p w:rsidR="00E22600" w:rsidRPr="006174E7" w:rsidRDefault="00E22600" w:rsidP="001528CD">
            <w:pPr>
              <w:jc w:val="center"/>
              <w:rPr>
                <w:b/>
                <w:sz w:val="22"/>
                <w:szCs w:val="22"/>
              </w:rPr>
            </w:pPr>
          </w:p>
          <w:p w:rsidR="00E22600" w:rsidRPr="006174E7" w:rsidRDefault="00E22600" w:rsidP="001528CD">
            <w:pPr>
              <w:jc w:val="center"/>
              <w:rPr>
                <w:b/>
                <w:sz w:val="22"/>
                <w:szCs w:val="22"/>
              </w:rPr>
            </w:pPr>
            <w:r w:rsidRPr="006174E7">
              <w:rPr>
                <w:b/>
                <w:sz w:val="22"/>
                <w:szCs w:val="22"/>
              </w:rPr>
              <w:t>Veicamie darbi</w:t>
            </w:r>
          </w:p>
        </w:tc>
        <w:tc>
          <w:tcPr>
            <w:tcW w:w="1357" w:type="dxa"/>
          </w:tcPr>
          <w:p w:rsidR="00E22600" w:rsidRPr="006174E7" w:rsidRDefault="00E22600" w:rsidP="001528CD">
            <w:pPr>
              <w:jc w:val="center"/>
              <w:rPr>
                <w:b/>
                <w:sz w:val="22"/>
                <w:szCs w:val="22"/>
                <w:vertAlign w:val="superscript"/>
              </w:rPr>
            </w:pPr>
            <w:r w:rsidRPr="006174E7">
              <w:rPr>
                <w:b/>
                <w:sz w:val="22"/>
                <w:szCs w:val="22"/>
              </w:rPr>
              <w:t>Katru darba dienu</w:t>
            </w:r>
          </w:p>
        </w:tc>
        <w:tc>
          <w:tcPr>
            <w:tcW w:w="1260" w:type="dxa"/>
          </w:tcPr>
          <w:p w:rsidR="00E22600" w:rsidRPr="006174E7" w:rsidRDefault="00E22600" w:rsidP="001528CD">
            <w:pPr>
              <w:jc w:val="center"/>
              <w:rPr>
                <w:b/>
                <w:sz w:val="22"/>
                <w:szCs w:val="22"/>
              </w:rPr>
            </w:pPr>
            <w:r w:rsidRPr="006174E7">
              <w:rPr>
                <w:b/>
                <w:sz w:val="22"/>
                <w:szCs w:val="22"/>
              </w:rPr>
              <w:t xml:space="preserve">1 x </w:t>
            </w:r>
          </w:p>
          <w:p w:rsidR="00E22600" w:rsidRPr="006174E7" w:rsidRDefault="00E22600" w:rsidP="001528CD">
            <w:pPr>
              <w:jc w:val="center"/>
              <w:rPr>
                <w:b/>
                <w:sz w:val="22"/>
                <w:szCs w:val="22"/>
              </w:rPr>
            </w:pPr>
            <w:r w:rsidRPr="006174E7">
              <w:rPr>
                <w:b/>
                <w:sz w:val="22"/>
                <w:szCs w:val="22"/>
              </w:rPr>
              <w:t>nedēļā</w:t>
            </w:r>
          </w:p>
        </w:tc>
        <w:tc>
          <w:tcPr>
            <w:tcW w:w="1080" w:type="dxa"/>
          </w:tcPr>
          <w:p w:rsidR="00E22600" w:rsidRPr="006174E7" w:rsidRDefault="00E22600" w:rsidP="001528CD">
            <w:pPr>
              <w:jc w:val="center"/>
              <w:rPr>
                <w:b/>
                <w:sz w:val="22"/>
                <w:szCs w:val="22"/>
              </w:rPr>
            </w:pPr>
            <w:r w:rsidRPr="006174E7">
              <w:rPr>
                <w:b/>
                <w:sz w:val="22"/>
                <w:szCs w:val="22"/>
              </w:rPr>
              <w:t>2 x</w:t>
            </w:r>
          </w:p>
          <w:p w:rsidR="00E22600" w:rsidRPr="006174E7" w:rsidRDefault="00E22600" w:rsidP="001528CD">
            <w:pPr>
              <w:jc w:val="center"/>
              <w:rPr>
                <w:b/>
                <w:sz w:val="22"/>
                <w:szCs w:val="22"/>
              </w:rPr>
            </w:pPr>
            <w:r w:rsidRPr="006174E7">
              <w:rPr>
                <w:b/>
                <w:sz w:val="22"/>
                <w:szCs w:val="22"/>
              </w:rPr>
              <w:t xml:space="preserve"> mēnesī</w:t>
            </w:r>
          </w:p>
        </w:tc>
        <w:tc>
          <w:tcPr>
            <w:tcW w:w="1440" w:type="dxa"/>
          </w:tcPr>
          <w:p w:rsidR="00E22600" w:rsidRPr="006174E7" w:rsidRDefault="00E22600" w:rsidP="001528CD">
            <w:pPr>
              <w:ind w:left="44" w:hanging="44"/>
              <w:jc w:val="center"/>
              <w:rPr>
                <w:b/>
                <w:sz w:val="22"/>
                <w:szCs w:val="22"/>
              </w:rPr>
            </w:pPr>
            <w:r w:rsidRPr="006174E7">
              <w:rPr>
                <w:b/>
                <w:sz w:val="22"/>
                <w:szCs w:val="22"/>
              </w:rPr>
              <w:t>Pēc</w:t>
            </w:r>
          </w:p>
          <w:p w:rsidR="00E22600" w:rsidRPr="006174E7" w:rsidRDefault="00E22600" w:rsidP="001528CD">
            <w:pPr>
              <w:ind w:left="44" w:hanging="44"/>
              <w:jc w:val="center"/>
              <w:rPr>
                <w:b/>
                <w:sz w:val="22"/>
                <w:szCs w:val="22"/>
              </w:rPr>
            </w:pPr>
            <w:proofErr w:type="spellStart"/>
            <w:r w:rsidRPr="00836F32">
              <w:rPr>
                <w:b/>
                <w:sz w:val="22"/>
                <w:szCs w:val="22"/>
              </w:rPr>
              <w:t>Nepiecie-</w:t>
            </w:r>
            <w:proofErr w:type="spellEnd"/>
          </w:p>
          <w:p w:rsidR="00E22600" w:rsidRPr="006174E7" w:rsidRDefault="00E22600" w:rsidP="001528CD">
            <w:pPr>
              <w:ind w:left="44" w:hanging="44"/>
              <w:jc w:val="center"/>
              <w:rPr>
                <w:b/>
                <w:sz w:val="22"/>
                <w:szCs w:val="22"/>
              </w:rPr>
            </w:pPr>
            <w:proofErr w:type="spellStart"/>
            <w:r w:rsidRPr="006174E7">
              <w:rPr>
                <w:b/>
                <w:sz w:val="22"/>
                <w:szCs w:val="22"/>
              </w:rPr>
              <w:t>šamības</w:t>
            </w:r>
            <w:proofErr w:type="spellEnd"/>
          </w:p>
        </w:tc>
      </w:tr>
      <w:tr w:rsidR="00E22600" w:rsidRPr="006174E7" w:rsidTr="001528CD">
        <w:tc>
          <w:tcPr>
            <w:tcW w:w="4043" w:type="dxa"/>
            <w:gridSpan w:val="2"/>
          </w:tcPr>
          <w:p w:rsidR="00E22600" w:rsidRPr="006174E7" w:rsidRDefault="00E22600" w:rsidP="001528CD">
            <w:pPr>
              <w:jc w:val="center"/>
              <w:rPr>
                <w:b/>
                <w:sz w:val="22"/>
                <w:szCs w:val="22"/>
              </w:rPr>
            </w:pPr>
            <w:r w:rsidRPr="006174E7">
              <w:rPr>
                <w:b/>
                <w:sz w:val="22"/>
                <w:szCs w:val="22"/>
              </w:rPr>
              <w:t>Telpās</w:t>
            </w:r>
          </w:p>
        </w:tc>
        <w:tc>
          <w:tcPr>
            <w:tcW w:w="1357" w:type="dxa"/>
          </w:tcPr>
          <w:p w:rsidR="00E22600" w:rsidRPr="006174E7" w:rsidRDefault="00E22600" w:rsidP="001528CD">
            <w:pPr>
              <w:jc w:val="center"/>
              <w:rPr>
                <w:sz w:val="22"/>
                <w:szCs w:val="22"/>
              </w:rPr>
            </w:pPr>
          </w:p>
        </w:tc>
        <w:tc>
          <w:tcPr>
            <w:tcW w:w="1260" w:type="dxa"/>
          </w:tcPr>
          <w:p w:rsidR="00E22600" w:rsidRPr="006174E7" w:rsidRDefault="00E22600" w:rsidP="001528CD">
            <w:pPr>
              <w:jc w:val="center"/>
              <w:rPr>
                <w:sz w:val="22"/>
                <w:szCs w:val="22"/>
              </w:rPr>
            </w:pPr>
          </w:p>
        </w:tc>
        <w:tc>
          <w:tcPr>
            <w:tcW w:w="1080" w:type="dxa"/>
          </w:tcPr>
          <w:p w:rsidR="00E22600" w:rsidRPr="006174E7" w:rsidRDefault="00E22600" w:rsidP="001528CD">
            <w:pPr>
              <w:jc w:val="center"/>
              <w:rPr>
                <w:sz w:val="22"/>
                <w:szCs w:val="22"/>
              </w:rPr>
            </w:pPr>
          </w:p>
        </w:tc>
        <w:tc>
          <w:tcPr>
            <w:tcW w:w="1440" w:type="dxa"/>
          </w:tcPr>
          <w:p w:rsidR="00E22600" w:rsidRPr="006174E7" w:rsidRDefault="00E22600" w:rsidP="001528CD">
            <w:pPr>
              <w:jc w:val="center"/>
              <w:rPr>
                <w:sz w:val="22"/>
                <w:szCs w:val="22"/>
              </w:rPr>
            </w:pPr>
          </w:p>
        </w:tc>
      </w:tr>
      <w:tr w:rsidR="00E22600" w:rsidRPr="006174E7" w:rsidTr="001528CD">
        <w:tc>
          <w:tcPr>
            <w:tcW w:w="4043" w:type="dxa"/>
            <w:gridSpan w:val="2"/>
          </w:tcPr>
          <w:p w:rsidR="00E22600" w:rsidRPr="006174E7" w:rsidRDefault="00E22600" w:rsidP="001528CD">
            <w:pPr>
              <w:jc w:val="both"/>
              <w:rPr>
                <w:sz w:val="22"/>
                <w:szCs w:val="22"/>
              </w:rPr>
            </w:pPr>
            <w:r w:rsidRPr="006174E7">
              <w:rPr>
                <w:sz w:val="22"/>
                <w:szCs w:val="22"/>
              </w:rPr>
              <w:t>Atkritumu grozu iztukšošana</w:t>
            </w:r>
          </w:p>
        </w:tc>
        <w:tc>
          <w:tcPr>
            <w:tcW w:w="1357" w:type="dxa"/>
          </w:tcPr>
          <w:p w:rsidR="00E22600" w:rsidRPr="006174E7" w:rsidRDefault="00E22600" w:rsidP="001528CD">
            <w:pPr>
              <w:jc w:val="center"/>
              <w:rPr>
                <w:sz w:val="22"/>
                <w:szCs w:val="22"/>
              </w:rPr>
            </w:pPr>
            <w:r w:rsidRPr="006174E7">
              <w:rPr>
                <w:sz w:val="22"/>
                <w:szCs w:val="22"/>
              </w:rPr>
              <w:t>x</w:t>
            </w:r>
          </w:p>
        </w:tc>
        <w:tc>
          <w:tcPr>
            <w:tcW w:w="1260" w:type="dxa"/>
          </w:tcPr>
          <w:p w:rsidR="00E22600" w:rsidRPr="006174E7" w:rsidRDefault="00E22600" w:rsidP="001528CD">
            <w:pPr>
              <w:jc w:val="center"/>
              <w:rPr>
                <w:sz w:val="22"/>
                <w:szCs w:val="22"/>
              </w:rPr>
            </w:pPr>
          </w:p>
        </w:tc>
        <w:tc>
          <w:tcPr>
            <w:tcW w:w="1080" w:type="dxa"/>
          </w:tcPr>
          <w:p w:rsidR="00E22600" w:rsidRPr="006174E7" w:rsidRDefault="00E22600" w:rsidP="001528CD">
            <w:pPr>
              <w:jc w:val="center"/>
              <w:rPr>
                <w:sz w:val="22"/>
                <w:szCs w:val="22"/>
              </w:rPr>
            </w:pPr>
          </w:p>
        </w:tc>
        <w:tc>
          <w:tcPr>
            <w:tcW w:w="1440" w:type="dxa"/>
          </w:tcPr>
          <w:p w:rsidR="00E22600" w:rsidRPr="006174E7" w:rsidRDefault="00E22600" w:rsidP="001528CD">
            <w:pPr>
              <w:jc w:val="center"/>
              <w:rPr>
                <w:sz w:val="22"/>
                <w:szCs w:val="22"/>
              </w:rPr>
            </w:pPr>
            <w:r w:rsidRPr="006174E7">
              <w:rPr>
                <w:sz w:val="22"/>
                <w:szCs w:val="22"/>
              </w:rPr>
              <w:t>x</w:t>
            </w:r>
          </w:p>
        </w:tc>
      </w:tr>
      <w:tr w:rsidR="00E22600" w:rsidRPr="006174E7" w:rsidTr="001528CD">
        <w:tc>
          <w:tcPr>
            <w:tcW w:w="4043" w:type="dxa"/>
            <w:gridSpan w:val="2"/>
          </w:tcPr>
          <w:p w:rsidR="00E22600" w:rsidRPr="006174E7" w:rsidRDefault="00E22600" w:rsidP="001528CD">
            <w:pPr>
              <w:jc w:val="both"/>
              <w:rPr>
                <w:sz w:val="22"/>
                <w:szCs w:val="22"/>
              </w:rPr>
            </w:pPr>
            <w:r w:rsidRPr="006174E7">
              <w:rPr>
                <w:sz w:val="22"/>
                <w:szCs w:val="22"/>
              </w:rPr>
              <w:t>Maisiņu nomaiņa un jaunu maisiņu ievietošana atkritumu grozos</w:t>
            </w:r>
          </w:p>
        </w:tc>
        <w:tc>
          <w:tcPr>
            <w:tcW w:w="1357" w:type="dxa"/>
          </w:tcPr>
          <w:p w:rsidR="00E22600" w:rsidRPr="006174E7" w:rsidRDefault="00E22600" w:rsidP="001528CD">
            <w:pPr>
              <w:jc w:val="center"/>
              <w:rPr>
                <w:sz w:val="22"/>
                <w:szCs w:val="22"/>
              </w:rPr>
            </w:pPr>
            <w:r w:rsidRPr="006174E7">
              <w:rPr>
                <w:sz w:val="22"/>
                <w:szCs w:val="22"/>
              </w:rPr>
              <w:t>x</w:t>
            </w:r>
          </w:p>
        </w:tc>
        <w:tc>
          <w:tcPr>
            <w:tcW w:w="1260" w:type="dxa"/>
          </w:tcPr>
          <w:p w:rsidR="00E22600" w:rsidRPr="006174E7" w:rsidRDefault="00E22600" w:rsidP="001528CD">
            <w:pPr>
              <w:jc w:val="center"/>
              <w:rPr>
                <w:sz w:val="22"/>
                <w:szCs w:val="22"/>
              </w:rPr>
            </w:pPr>
          </w:p>
        </w:tc>
        <w:tc>
          <w:tcPr>
            <w:tcW w:w="1080" w:type="dxa"/>
          </w:tcPr>
          <w:p w:rsidR="00E22600" w:rsidRPr="006174E7" w:rsidRDefault="00E22600" w:rsidP="001528CD">
            <w:pPr>
              <w:jc w:val="center"/>
              <w:rPr>
                <w:sz w:val="22"/>
                <w:szCs w:val="22"/>
              </w:rPr>
            </w:pPr>
          </w:p>
        </w:tc>
        <w:tc>
          <w:tcPr>
            <w:tcW w:w="1440" w:type="dxa"/>
          </w:tcPr>
          <w:p w:rsidR="00E22600" w:rsidRPr="006174E7" w:rsidRDefault="00E22600" w:rsidP="001528CD">
            <w:pPr>
              <w:jc w:val="center"/>
              <w:rPr>
                <w:sz w:val="22"/>
                <w:szCs w:val="22"/>
              </w:rPr>
            </w:pPr>
            <w:r w:rsidRPr="006174E7">
              <w:rPr>
                <w:sz w:val="22"/>
                <w:szCs w:val="22"/>
              </w:rPr>
              <w:t>x</w:t>
            </w:r>
          </w:p>
        </w:tc>
      </w:tr>
      <w:tr w:rsidR="00E22600" w:rsidRPr="006174E7" w:rsidTr="001528CD">
        <w:tc>
          <w:tcPr>
            <w:tcW w:w="4043" w:type="dxa"/>
            <w:gridSpan w:val="2"/>
          </w:tcPr>
          <w:p w:rsidR="00E22600" w:rsidRPr="006174E7" w:rsidRDefault="00E22600" w:rsidP="001528CD">
            <w:pPr>
              <w:jc w:val="both"/>
              <w:rPr>
                <w:sz w:val="22"/>
                <w:szCs w:val="22"/>
              </w:rPr>
            </w:pPr>
            <w:r w:rsidRPr="006174E7">
              <w:rPr>
                <w:sz w:val="22"/>
                <w:szCs w:val="22"/>
              </w:rPr>
              <w:t>Putekļu tīrīšana no biroja tehnikas</w:t>
            </w:r>
          </w:p>
        </w:tc>
        <w:tc>
          <w:tcPr>
            <w:tcW w:w="1357" w:type="dxa"/>
          </w:tcPr>
          <w:p w:rsidR="00E22600" w:rsidRPr="006174E7" w:rsidRDefault="00E22600" w:rsidP="001528CD">
            <w:pPr>
              <w:jc w:val="center"/>
              <w:rPr>
                <w:sz w:val="22"/>
                <w:szCs w:val="22"/>
              </w:rPr>
            </w:pPr>
          </w:p>
        </w:tc>
        <w:tc>
          <w:tcPr>
            <w:tcW w:w="1260" w:type="dxa"/>
          </w:tcPr>
          <w:p w:rsidR="00E22600" w:rsidRPr="006174E7" w:rsidRDefault="00E22600" w:rsidP="001528CD">
            <w:pPr>
              <w:jc w:val="center"/>
              <w:rPr>
                <w:sz w:val="22"/>
                <w:szCs w:val="22"/>
              </w:rPr>
            </w:pPr>
            <w:r w:rsidRPr="006174E7">
              <w:rPr>
                <w:sz w:val="22"/>
                <w:szCs w:val="22"/>
              </w:rPr>
              <w:t>x</w:t>
            </w:r>
          </w:p>
        </w:tc>
        <w:tc>
          <w:tcPr>
            <w:tcW w:w="1080" w:type="dxa"/>
          </w:tcPr>
          <w:p w:rsidR="00E22600" w:rsidRPr="006174E7" w:rsidRDefault="00E22600" w:rsidP="001528CD">
            <w:pPr>
              <w:jc w:val="center"/>
              <w:rPr>
                <w:sz w:val="22"/>
                <w:szCs w:val="22"/>
              </w:rPr>
            </w:pPr>
          </w:p>
        </w:tc>
        <w:tc>
          <w:tcPr>
            <w:tcW w:w="1440" w:type="dxa"/>
          </w:tcPr>
          <w:p w:rsidR="00E22600" w:rsidRPr="006174E7" w:rsidRDefault="00E22600" w:rsidP="001528CD">
            <w:pPr>
              <w:jc w:val="center"/>
              <w:rPr>
                <w:sz w:val="22"/>
                <w:szCs w:val="22"/>
              </w:rPr>
            </w:pPr>
            <w:r w:rsidRPr="006174E7">
              <w:rPr>
                <w:sz w:val="22"/>
                <w:szCs w:val="22"/>
              </w:rPr>
              <w:t>x</w:t>
            </w:r>
          </w:p>
        </w:tc>
      </w:tr>
      <w:tr w:rsidR="00E22600" w:rsidRPr="006174E7" w:rsidTr="001528CD">
        <w:tc>
          <w:tcPr>
            <w:tcW w:w="4043" w:type="dxa"/>
            <w:gridSpan w:val="2"/>
          </w:tcPr>
          <w:p w:rsidR="00E22600" w:rsidRPr="006174E7" w:rsidRDefault="00E22600" w:rsidP="001528CD">
            <w:pPr>
              <w:jc w:val="both"/>
              <w:rPr>
                <w:sz w:val="22"/>
                <w:szCs w:val="22"/>
              </w:rPr>
            </w:pPr>
            <w:r w:rsidRPr="006174E7">
              <w:rPr>
                <w:sz w:val="22"/>
                <w:szCs w:val="22"/>
              </w:rPr>
              <w:t>Puķu, puķu podu  tīrīšana un laistīšana</w:t>
            </w:r>
          </w:p>
        </w:tc>
        <w:tc>
          <w:tcPr>
            <w:tcW w:w="1357" w:type="dxa"/>
          </w:tcPr>
          <w:p w:rsidR="00E22600" w:rsidRPr="006174E7" w:rsidRDefault="00E22600" w:rsidP="001528CD">
            <w:pPr>
              <w:jc w:val="center"/>
              <w:rPr>
                <w:sz w:val="22"/>
                <w:szCs w:val="22"/>
              </w:rPr>
            </w:pPr>
          </w:p>
        </w:tc>
        <w:tc>
          <w:tcPr>
            <w:tcW w:w="1260" w:type="dxa"/>
          </w:tcPr>
          <w:p w:rsidR="00E22600" w:rsidRPr="006174E7" w:rsidRDefault="00E22600" w:rsidP="001528CD">
            <w:pPr>
              <w:jc w:val="center"/>
              <w:rPr>
                <w:sz w:val="22"/>
                <w:szCs w:val="22"/>
              </w:rPr>
            </w:pPr>
          </w:p>
        </w:tc>
        <w:tc>
          <w:tcPr>
            <w:tcW w:w="1080" w:type="dxa"/>
          </w:tcPr>
          <w:p w:rsidR="00E22600" w:rsidRPr="006174E7" w:rsidRDefault="00E22600" w:rsidP="001528CD">
            <w:pPr>
              <w:jc w:val="center"/>
              <w:rPr>
                <w:sz w:val="22"/>
                <w:szCs w:val="22"/>
              </w:rPr>
            </w:pPr>
          </w:p>
        </w:tc>
        <w:tc>
          <w:tcPr>
            <w:tcW w:w="1440" w:type="dxa"/>
          </w:tcPr>
          <w:p w:rsidR="00E22600" w:rsidRPr="006174E7" w:rsidRDefault="00E22600" w:rsidP="001528CD">
            <w:pPr>
              <w:jc w:val="center"/>
              <w:rPr>
                <w:sz w:val="22"/>
                <w:szCs w:val="22"/>
              </w:rPr>
            </w:pPr>
            <w:r w:rsidRPr="006174E7">
              <w:rPr>
                <w:sz w:val="22"/>
                <w:szCs w:val="22"/>
              </w:rPr>
              <w:t>x</w:t>
            </w:r>
          </w:p>
        </w:tc>
      </w:tr>
      <w:tr w:rsidR="00E22600" w:rsidRPr="006174E7" w:rsidTr="001528CD">
        <w:tc>
          <w:tcPr>
            <w:tcW w:w="4043" w:type="dxa"/>
            <w:gridSpan w:val="2"/>
          </w:tcPr>
          <w:p w:rsidR="00E22600" w:rsidRPr="006174E7" w:rsidRDefault="00E22600" w:rsidP="001528CD">
            <w:pPr>
              <w:jc w:val="both"/>
              <w:rPr>
                <w:sz w:val="22"/>
                <w:szCs w:val="22"/>
              </w:rPr>
            </w:pPr>
            <w:r w:rsidRPr="006174E7">
              <w:rPr>
                <w:sz w:val="22"/>
                <w:szCs w:val="22"/>
              </w:rPr>
              <w:t>Mīksto mēbeļu tīrīšana ar putekļsūcēju un atbilstošiem līdzekļiem</w:t>
            </w:r>
          </w:p>
        </w:tc>
        <w:tc>
          <w:tcPr>
            <w:tcW w:w="1357" w:type="dxa"/>
          </w:tcPr>
          <w:p w:rsidR="00E22600" w:rsidRPr="006174E7" w:rsidRDefault="00E22600" w:rsidP="001528CD">
            <w:pPr>
              <w:jc w:val="center"/>
              <w:rPr>
                <w:sz w:val="22"/>
                <w:szCs w:val="22"/>
              </w:rPr>
            </w:pPr>
          </w:p>
        </w:tc>
        <w:tc>
          <w:tcPr>
            <w:tcW w:w="1260" w:type="dxa"/>
          </w:tcPr>
          <w:p w:rsidR="00E22600" w:rsidRPr="006174E7" w:rsidRDefault="00E22600" w:rsidP="001528CD">
            <w:pPr>
              <w:jc w:val="center"/>
              <w:rPr>
                <w:sz w:val="22"/>
                <w:szCs w:val="22"/>
              </w:rPr>
            </w:pPr>
            <w:r w:rsidRPr="006174E7">
              <w:rPr>
                <w:sz w:val="22"/>
                <w:szCs w:val="22"/>
              </w:rPr>
              <w:t xml:space="preserve"> </w:t>
            </w:r>
          </w:p>
        </w:tc>
        <w:tc>
          <w:tcPr>
            <w:tcW w:w="1080" w:type="dxa"/>
          </w:tcPr>
          <w:p w:rsidR="00E22600" w:rsidRPr="006174E7" w:rsidRDefault="00E22600" w:rsidP="001528CD">
            <w:pPr>
              <w:jc w:val="center"/>
              <w:rPr>
                <w:sz w:val="22"/>
                <w:szCs w:val="22"/>
              </w:rPr>
            </w:pPr>
            <w:r w:rsidRPr="006174E7">
              <w:rPr>
                <w:sz w:val="22"/>
                <w:szCs w:val="22"/>
              </w:rPr>
              <w:t>x</w:t>
            </w:r>
          </w:p>
        </w:tc>
        <w:tc>
          <w:tcPr>
            <w:tcW w:w="1440" w:type="dxa"/>
          </w:tcPr>
          <w:p w:rsidR="00E22600" w:rsidRPr="006174E7" w:rsidRDefault="00E22600" w:rsidP="001528CD">
            <w:pPr>
              <w:jc w:val="center"/>
              <w:rPr>
                <w:sz w:val="22"/>
                <w:szCs w:val="22"/>
              </w:rPr>
            </w:pPr>
          </w:p>
        </w:tc>
      </w:tr>
      <w:tr w:rsidR="00E22600" w:rsidRPr="006174E7" w:rsidTr="001528CD">
        <w:tc>
          <w:tcPr>
            <w:tcW w:w="4043" w:type="dxa"/>
            <w:gridSpan w:val="2"/>
          </w:tcPr>
          <w:p w:rsidR="00E22600" w:rsidRPr="006174E7" w:rsidRDefault="00E22600" w:rsidP="001528CD">
            <w:pPr>
              <w:jc w:val="both"/>
              <w:rPr>
                <w:sz w:val="22"/>
                <w:szCs w:val="22"/>
              </w:rPr>
            </w:pPr>
            <w:r w:rsidRPr="006174E7">
              <w:rPr>
                <w:sz w:val="22"/>
                <w:szCs w:val="22"/>
              </w:rPr>
              <w:t>Administrācijas telpu mēbeļu apstrāde ar atbilstošiem līdzekļiem</w:t>
            </w:r>
          </w:p>
        </w:tc>
        <w:tc>
          <w:tcPr>
            <w:tcW w:w="1357" w:type="dxa"/>
          </w:tcPr>
          <w:p w:rsidR="00E22600" w:rsidRPr="006174E7" w:rsidRDefault="00E22600" w:rsidP="001528CD">
            <w:pPr>
              <w:jc w:val="center"/>
              <w:rPr>
                <w:sz w:val="22"/>
                <w:szCs w:val="22"/>
              </w:rPr>
            </w:pPr>
          </w:p>
        </w:tc>
        <w:tc>
          <w:tcPr>
            <w:tcW w:w="1260" w:type="dxa"/>
          </w:tcPr>
          <w:p w:rsidR="00E22600" w:rsidRPr="006174E7" w:rsidRDefault="00E22600" w:rsidP="001528CD">
            <w:pPr>
              <w:jc w:val="center"/>
              <w:rPr>
                <w:sz w:val="22"/>
                <w:szCs w:val="22"/>
              </w:rPr>
            </w:pPr>
          </w:p>
        </w:tc>
        <w:tc>
          <w:tcPr>
            <w:tcW w:w="1080" w:type="dxa"/>
          </w:tcPr>
          <w:p w:rsidR="00E22600" w:rsidRPr="006174E7" w:rsidRDefault="00E22600" w:rsidP="001528CD">
            <w:pPr>
              <w:jc w:val="center"/>
              <w:rPr>
                <w:sz w:val="22"/>
                <w:szCs w:val="22"/>
              </w:rPr>
            </w:pPr>
            <w:r w:rsidRPr="006174E7">
              <w:rPr>
                <w:sz w:val="22"/>
                <w:szCs w:val="22"/>
              </w:rPr>
              <w:t>x</w:t>
            </w:r>
          </w:p>
        </w:tc>
        <w:tc>
          <w:tcPr>
            <w:tcW w:w="1440" w:type="dxa"/>
          </w:tcPr>
          <w:p w:rsidR="00E22600" w:rsidRPr="006174E7" w:rsidRDefault="00E22600" w:rsidP="001528CD">
            <w:pPr>
              <w:jc w:val="center"/>
              <w:rPr>
                <w:sz w:val="22"/>
                <w:szCs w:val="22"/>
              </w:rPr>
            </w:pPr>
          </w:p>
        </w:tc>
      </w:tr>
      <w:tr w:rsidR="00E22600" w:rsidRPr="006174E7" w:rsidTr="001528CD">
        <w:tc>
          <w:tcPr>
            <w:tcW w:w="4043" w:type="dxa"/>
            <w:gridSpan w:val="2"/>
          </w:tcPr>
          <w:p w:rsidR="00E22600" w:rsidRPr="006174E7" w:rsidRDefault="00E22600" w:rsidP="001528CD">
            <w:pPr>
              <w:jc w:val="both"/>
              <w:rPr>
                <w:sz w:val="22"/>
                <w:szCs w:val="22"/>
                <w:vertAlign w:val="superscript"/>
              </w:rPr>
            </w:pPr>
            <w:r w:rsidRPr="006174E7">
              <w:rPr>
                <w:sz w:val="22"/>
                <w:szCs w:val="22"/>
              </w:rPr>
              <w:t>Sienu  tīrīšana līdz 1,5 metram</w:t>
            </w:r>
          </w:p>
        </w:tc>
        <w:tc>
          <w:tcPr>
            <w:tcW w:w="1357" w:type="dxa"/>
          </w:tcPr>
          <w:p w:rsidR="00E22600" w:rsidRPr="006174E7" w:rsidRDefault="00E22600" w:rsidP="001528CD">
            <w:pPr>
              <w:jc w:val="center"/>
              <w:rPr>
                <w:sz w:val="22"/>
                <w:szCs w:val="22"/>
              </w:rPr>
            </w:pPr>
          </w:p>
        </w:tc>
        <w:tc>
          <w:tcPr>
            <w:tcW w:w="1260" w:type="dxa"/>
          </w:tcPr>
          <w:p w:rsidR="00E22600" w:rsidRPr="006174E7" w:rsidRDefault="00E22600" w:rsidP="001528CD">
            <w:pPr>
              <w:jc w:val="center"/>
              <w:rPr>
                <w:sz w:val="22"/>
                <w:szCs w:val="22"/>
              </w:rPr>
            </w:pPr>
          </w:p>
        </w:tc>
        <w:tc>
          <w:tcPr>
            <w:tcW w:w="1080" w:type="dxa"/>
          </w:tcPr>
          <w:p w:rsidR="00E22600" w:rsidRPr="006174E7" w:rsidRDefault="00E22600" w:rsidP="001528CD">
            <w:pPr>
              <w:jc w:val="center"/>
              <w:rPr>
                <w:sz w:val="22"/>
                <w:szCs w:val="22"/>
              </w:rPr>
            </w:pPr>
          </w:p>
        </w:tc>
        <w:tc>
          <w:tcPr>
            <w:tcW w:w="1440" w:type="dxa"/>
          </w:tcPr>
          <w:p w:rsidR="00E22600" w:rsidRPr="006174E7" w:rsidRDefault="00E22600" w:rsidP="001528CD">
            <w:pPr>
              <w:jc w:val="center"/>
              <w:rPr>
                <w:sz w:val="22"/>
                <w:szCs w:val="22"/>
              </w:rPr>
            </w:pPr>
            <w:r w:rsidRPr="006174E7">
              <w:rPr>
                <w:sz w:val="22"/>
                <w:szCs w:val="22"/>
              </w:rPr>
              <w:t>x</w:t>
            </w:r>
          </w:p>
        </w:tc>
      </w:tr>
      <w:tr w:rsidR="00E22600" w:rsidRPr="006174E7" w:rsidTr="001528CD">
        <w:tc>
          <w:tcPr>
            <w:tcW w:w="4043" w:type="dxa"/>
            <w:gridSpan w:val="2"/>
          </w:tcPr>
          <w:p w:rsidR="00E22600" w:rsidRPr="006174E7" w:rsidRDefault="00E22600" w:rsidP="00915C73">
            <w:pPr>
              <w:jc w:val="both"/>
              <w:rPr>
                <w:sz w:val="22"/>
                <w:szCs w:val="22"/>
              </w:rPr>
            </w:pPr>
            <w:r w:rsidRPr="006174E7">
              <w:rPr>
                <w:sz w:val="22"/>
                <w:szCs w:val="22"/>
              </w:rPr>
              <w:t xml:space="preserve">Grīdas </w:t>
            </w:r>
            <w:r w:rsidR="00915C73" w:rsidRPr="006174E7">
              <w:rPr>
                <w:sz w:val="22"/>
                <w:szCs w:val="22"/>
              </w:rPr>
              <w:t>uzkopšana</w:t>
            </w:r>
            <w:r w:rsidR="00915C73">
              <w:rPr>
                <w:sz w:val="22"/>
                <w:szCs w:val="22"/>
              </w:rPr>
              <w:t xml:space="preserve"> </w:t>
            </w:r>
            <w:r w:rsidR="00915C73" w:rsidRPr="006174E7">
              <w:rPr>
                <w:sz w:val="22"/>
                <w:szCs w:val="22"/>
              </w:rPr>
              <w:t>ar putekļsūcēju</w:t>
            </w:r>
          </w:p>
        </w:tc>
        <w:tc>
          <w:tcPr>
            <w:tcW w:w="1357" w:type="dxa"/>
          </w:tcPr>
          <w:p w:rsidR="00E22600" w:rsidRPr="006174E7" w:rsidRDefault="00E22600" w:rsidP="001528CD">
            <w:pPr>
              <w:jc w:val="center"/>
              <w:rPr>
                <w:sz w:val="22"/>
                <w:szCs w:val="22"/>
              </w:rPr>
            </w:pPr>
            <w:r w:rsidRPr="006174E7">
              <w:rPr>
                <w:sz w:val="22"/>
                <w:szCs w:val="22"/>
              </w:rPr>
              <w:t>x</w:t>
            </w:r>
          </w:p>
        </w:tc>
        <w:tc>
          <w:tcPr>
            <w:tcW w:w="1260" w:type="dxa"/>
          </w:tcPr>
          <w:p w:rsidR="00E22600" w:rsidRPr="006174E7" w:rsidRDefault="00E22600" w:rsidP="001528CD">
            <w:pPr>
              <w:jc w:val="center"/>
              <w:rPr>
                <w:sz w:val="22"/>
                <w:szCs w:val="22"/>
              </w:rPr>
            </w:pPr>
          </w:p>
        </w:tc>
        <w:tc>
          <w:tcPr>
            <w:tcW w:w="1080" w:type="dxa"/>
          </w:tcPr>
          <w:p w:rsidR="00E22600" w:rsidRPr="006174E7" w:rsidRDefault="00E22600" w:rsidP="001528CD">
            <w:pPr>
              <w:jc w:val="center"/>
              <w:rPr>
                <w:sz w:val="22"/>
                <w:szCs w:val="22"/>
              </w:rPr>
            </w:pPr>
          </w:p>
        </w:tc>
        <w:tc>
          <w:tcPr>
            <w:tcW w:w="1440" w:type="dxa"/>
          </w:tcPr>
          <w:p w:rsidR="00E22600" w:rsidRPr="006174E7" w:rsidRDefault="00E22600" w:rsidP="001528CD">
            <w:pPr>
              <w:jc w:val="center"/>
              <w:rPr>
                <w:sz w:val="22"/>
                <w:szCs w:val="22"/>
              </w:rPr>
            </w:pPr>
            <w:r w:rsidRPr="006174E7">
              <w:rPr>
                <w:sz w:val="22"/>
                <w:szCs w:val="22"/>
              </w:rPr>
              <w:t>x</w:t>
            </w:r>
          </w:p>
        </w:tc>
      </w:tr>
      <w:tr w:rsidR="00915C73" w:rsidRPr="006174E7" w:rsidTr="001528CD">
        <w:tc>
          <w:tcPr>
            <w:tcW w:w="4043" w:type="dxa"/>
            <w:gridSpan w:val="2"/>
          </w:tcPr>
          <w:p w:rsidR="00915C73" w:rsidRPr="006174E7" w:rsidRDefault="00915C73" w:rsidP="00915C73">
            <w:pPr>
              <w:jc w:val="both"/>
              <w:rPr>
                <w:sz w:val="22"/>
                <w:szCs w:val="22"/>
              </w:rPr>
            </w:pPr>
            <w:r w:rsidRPr="006174E7">
              <w:rPr>
                <w:sz w:val="22"/>
                <w:szCs w:val="22"/>
              </w:rPr>
              <w:t>Grīdas mitrā uzkopšana</w:t>
            </w:r>
          </w:p>
        </w:tc>
        <w:tc>
          <w:tcPr>
            <w:tcW w:w="1357" w:type="dxa"/>
          </w:tcPr>
          <w:p w:rsidR="00915C73" w:rsidRPr="006174E7" w:rsidRDefault="00915C73" w:rsidP="001528CD">
            <w:pPr>
              <w:jc w:val="center"/>
              <w:rPr>
                <w:sz w:val="22"/>
                <w:szCs w:val="22"/>
              </w:rPr>
            </w:pPr>
            <w:r w:rsidRPr="006174E7">
              <w:rPr>
                <w:sz w:val="22"/>
                <w:szCs w:val="22"/>
              </w:rPr>
              <w:t>2x</w:t>
            </w:r>
          </w:p>
        </w:tc>
        <w:tc>
          <w:tcPr>
            <w:tcW w:w="1260" w:type="dxa"/>
          </w:tcPr>
          <w:p w:rsidR="00915C73" w:rsidRPr="006174E7" w:rsidRDefault="00915C73" w:rsidP="001528CD">
            <w:pPr>
              <w:jc w:val="center"/>
              <w:rPr>
                <w:sz w:val="22"/>
                <w:szCs w:val="22"/>
              </w:rPr>
            </w:pPr>
          </w:p>
        </w:tc>
        <w:tc>
          <w:tcPr>
            <w:tcW w:w="1080" w:type="dxa"/>
          </w:tcPr>
          <w:p w:rsidR="00915C73" w:rsidRPr="006174E7" w:rsidRDefault="00915C73" w:rsidP="001528CD">
            <w:pPr>
              <w:jc w:val="center"/>
              <w:rPr>
                <w:sz w:val="22"/>
                <w:szCs w:val="22"/>
              </w:rPr>
            </w:pPr>
          </w:p>
        </w:tc>
        <w:tc>
          <w:tcPr>
            <w:tcW w:w="1440" w:type="dxa"/>
          </w:tcPr>
          <w:p w:rsidR="00915C73" w:rsidRPr="006174E7" w:rsidRDefault="00915C73" w:rsidP="001528CD">
            <w:pPr>
              <w:jc w:val="center"/>
              <w:rPr>
                <w:sz w:val="22"/>
                <w:szCs w:val="22"/>
              </w:rPr>
            </w:pPr>
            <w:r w:rsidRPr="006174E7">
              <w:rPr>
                <w:sz w:val="22"/>
                <w:szCs w:val="22"/>
              </w:rPr>
              <w:t>x</w:t>
            </w:r>
          </w:p>
        </w:tc>
      </w:tr>
      <w:tr w:rsidR="00E22600" w:rsidRPr="006174E7" w:rsidTr="001528CD">
        <w:tc>
          <w:tcPr>
            <w:tcW w:w="4043" w:type="dxa"/>
            <w:gridSpan w:val="2"/>
          </w:tcPr>
          <w:p w:rsidR="00E22600" w:rsidRPr="006174E7" w:rsidRDefault="00E22600" w:rsidP="001528CD">
            <w:pPr>
              <w:jc w:val="both"/>
              <w:rPr>
                <w:sz w:val="22"/>
                <w:szCs w:val="22"/>
              </w:rPr>
            </w:pPr>
            <w:r w:rsidRPr="006174E7">
              <w:rPr>
                <w:sz w:val="22"/>
                <w:szCs w:val="22"/>
              </w:rPr>
              <w:t>Grīdlīstu mitrā tīrīšana</w:t>
            </w:r>
          </w:p>
        </w:tc>
        <w:tc>
          <w:tcPr>
            <w:tcW w:w="1357" w:type="dxa"/>
          </w:tcPr>
          <w:p w:rsidR="00E22600" w:rsidRPr="006174E7" w:rsidRDefault="00E22600" w:rsidP="001528CD">
            <w:pPr>
              <w:jc w:val="center"/>
              <w:rPr>
                <w:sz w:val="22"/>
                <w:szCs w:val="22"/>
              </w:rPr>
            </w:pPr>
            <w:r w:rsidRPr="006174E7">
              <w:rPr>
                <w:sz w:val="22"/>
                <w:szCs w:val="22"/>
              </w:rPr>
              <w:t>2x</w:t>
            </w:r>
          </w:p>
        </w:tc>
        <w:tc>
          <w:tcPr>
            <w:tcW w:w="1260" w:type="dxa"/>
          </w:tcPr>
          <w:p w:rsidR="00E22600" w:rsidRPr="006174E7" w:rsidRDefault="00E22600" w:rsidP="001528CD">
            <w:pPr>
              <w:jc w:val="center"/>
              <w:rPr>
                <w:sz w:val="22"/>
                <w:szCs w:val="22"/>
              </w:rPr>
            </w:pPr>
            <w:r w:rsidRPr="006174E7">
              <w:rPr>
                <w:sz w:val="22"/>
                <w:szCs w:val="22"/>
              </w:rPr>
              <w:t xml:space="preserve"> </w:t>
            </w:r>
          </w:p>
        </w:tc>
        <w:tc>
          <w:tcPr>
            <w:tcW w:w="1080" w:type="dxa"/>
          </w:tcPr>
          <w:p w:rsidR="00E22600" w:rsidRPr="006174E7" w:rsidRDefault="00E22600" w:rsidP="001528CD">
            <w:pPr>
              <w:jc w:val="center"/>
              <w:rPr>
                <w:sz w:val="22"/>
                <w:szCs w:val="22"/>
              </w:rPr>
            </w:pPr>
          </w:p>
        </w:tc>
        <w:tc>
          <w:tcPr>
            <w:tcW w:w="1440" w:type="dxa"/>
          </w:tcPr>
          <w:p w:rsidR="00E22600" w:rsidRPr="006174E7" w:rsidRDefault="00E22600" w:rsidP="001528CD">
            <w:pPr>
              <w:jc w:val="center"/>
              <w:rPr>
                <w:sz w:val="22"/>
                <w:szCs w:val="22"/>
              </w:rPr>
            </w:pPr>
            <w:r w:rsidRPr="006174E7">
              <w:rPr>
                <w:sz w:val="22"/>
                <w:szCs w:val="22"/>
              </w:rPr>
              <w:t>x</w:t>
            </w:r>
          </w:p>
        </w:tc>
      </w:tr>
      <w:tr w:rsidR="00E22600" w:rsidRPr="006174E7" w:rsidTr="001528CD">
        <w:tc>
          <w:tcPr>
            <w:tcW w:w="4043" w:type="dxa"/>
            <w:gridSpan w:val="2"/>
          </w:tcPr>
          <w:p w:rsidR="00E22600" w:rsidRPr="006174E7" w:rsidRDefault="00E22600" w:rsidP="001528CD">
            <w:pPr>
              <w:jc w:val="both"/>
              <w:rPr>
                <w:sz w:val="22"/>
                <w:szCs w:val="22"/>
              </w:rPr>
            </w:pPr>
            <w:r w:rsidRPr="006174E7">
              <w:rPr>
                <w:sz w:val="22"/>
                <w:szCs w:val="22"/>
              </w:rPr>
              <w:t>Radiatoru tīrīšana</w:t>
            </w:r>
          </w:p>
        </w:tc>
        <w:tc>
          <w:tcPr>
            <w:tcW w:w="1357" w:type="dxa"/>
          </w:tcPr>
          <w:p w:rsidR="00E22600" w:rsidRPr="006174E7" w:rsidRDefault="00E22600" w:rsidP="001528CD">
            <w:pPr>
              <w:jc w:val="center"/>
              <w:rPr>
                <w:sz w:val="22"/>
                <w:szCs w:val="22"/>
              </w:rPr>
            </w:pPr>
          </w:p>
        </w:tc>
        <w:tc>
          <w:tcPr>
            <w:tcW w:w="1260" w:type="dxa"/>
          </w:tcPr>
          <w:p w:rsidR="00E22600" w:rsidRPr="006174E7" w:rsidRDefault="00E22600" w:rsidP="001528CD">
            <w:pPr>
              <w:jc w:val="center"/>
              <w:rPr>
                <w:sz w:val="22"/>
                <w:szCs w:val="22"/>
              </w:rPr>
            </w:pPr>
          </w:p>
        </w:tc>
        <w:tc>
          <w:tcPr>
            <w:tcW w:w="1080" w:type="dxa"/>
          </w:tcPr>
          <w:p w:rsidR="00E22600" w:rsidRPr="006174E7" w:rsidRDefault="00E22600" w:rsidP="001528CD">
            <w:pPr>
              <w:jc w:val="center"/>
              <w:rPr>
                <w:sz w:val="22"/>
                <w:szCs w:val="22"/>
              </w:rPr>
            </w:pPr>
            <w:r w:rsidRPr="006174E7">
              <w:rPr>
                <w:sz w:val="22"/>
                <w:szCs w:val="22"/>
              </w:rPr>
              <w:t>x</w:t>
            </w:r>
          </w:p>
        </w:tc>
        <w:tc>
          <w:tcPr>
            <w:tcW w:w="1440" w:type="dxa"/>
          </w:tcPr>
          <w:p w:rsidR="00E22600" w:rsidRPr="006174E7" w:rsidRDefault="00E22600" w:rsidP="001528CD">
            <w:pPr>
              <w:jc w:val="center"/>
              <w:rPr>
                <w:sz w:val="22"/>
                <w:szCs w:val="22"/>
              </w:rPr>
            </w:pPr>
          </w:p>
        </w:tc>
      </w:tr>
      <w:tr w:rsidR="00E22600" w:rsidRPr="006174E7" w:rsidTr="001528CD">
        <w:tc>
          <w:tcPr>
            <w:tcW w:w="4043" w:type="dxa"/>
            <w:gridSpan w:val="2"/>
          </w:tcPr>
          <w:p w:rsidR="00E22600" w:rsidRPr="006174E7" w:rsidRDefault="00E22600" w:rsidP="001528CD">
            <w:pPr>
              <w:jc w:val="both"/>
              <w:rPr>
                <w:sz w:val="22"/>
                <w:szCs w:val="22"/>
              </w:rPr>
            </w:pPr>
            <w:r w:rsidRPr="006174E7">
              <w:rPr>
                <w:sz w:val="22"/>
                <w:szCs w:val="22"/>
              </w:rPr>
              <w:t>Paklāju tīrīšana ar putekļsūcēju un mitrā uzkopšana ar atbilstošiem līdzekļiem</w:t>
            </w:r>
          </w:p>
        </w:tc>
        <w:tc>
          <w:tcPr>
            <w:tcW w:w="1357" w:type="dxa"/>
          </w:tcPr>
          <w:p w:rsidR="00E22600" w:rsidRPr="006174E7" w:rsidRDefault="00E22600" w:rsidP="001528CD">
            <w:pPr>
              <w:jc w:val="center"/>
              <w:rPr>
                <w:sz w:val="22"/>
                <w:szCs w:val="22"/>
              </w:rPr>
            </w:pPr>
          </w:p>
        </w:tc>
        <w:tc>
          <w:tcPr>
            <w:tcW w:w="1260" w:type="dxa"/>
          </w:tcPr>
          <w:p w:rsidR="00E22600" w:rsidRPr="006174E7" w:rsidRDefault="00E22600" w:rsidP="001528CD">
            <w:pPr>
              <w:jc w:val="center"/>
              <w:rPr>
                <w:sz w:val="22"/>
                <w:szCs w:val="22"/>
              </w:rPr>
            </w:pPr>
            <w:r w:rsidRPr="006174E7">
              <w:rPr>
                <w:sz w:val="22"/>
                <w:szCs w:val="22"/>
              </w:rPr>
              <w:t>x</w:t>
            </w:r>
          </w:p>
        </w:tc>
        <w:tc>
          <w:tcPr>
            <w:tcW w:w="1080" w:type="dxa"/>
          </w:tcPr>
          <w:p w:rsidR="00E22600" w:rsidRPr="006174E7" w:rsidRDefault="00E22600" w:rsidP="001528CD">
            <w:pPr>
              <w:jc w:val="center"/>
              <w:rPr>
                <w:sz w:val="22"/>
                <w:szCs w:val="22"/>
              </w:rPr>
            </w:pPr>
          </w:p>
        </w:tc>
        <w:tc>
          <w:tcPr>
            <w:tcW w:w="1440" w:type="dxa"/>
          </w:tcPr>
          <w:p w:rsidR="00E22600" w:rsidRPr="006174E7" w:rsidRDefault="00E22600" w:rsidP="001528CD">
            <w:pPr>
              <w:jc w:val="center"/>
              <w:rPr>
                <w:sz w:val="22"/>
                <w:szCs w:val="22"/>
              </w:rPr>
            </w:pPr>
            <w:r w:rsidRPr="006174E7">
              <w:rPr>
                <w:sz w:val="22"/>
                <w:szCs w:val="22"/>
              </w:rPr>
              <w:t>x</w:t>
            </w:r>
          </w:p>
        </w:tc>
      </w:tr>
      <w:tr w:rsidR="00E22600" w:rsidRPr="006174E7" w:rsidTr="001528CD">
        <w:tc>
          <w:tcPr>
            <w:tcW w:w="4043" w:type="dxa"/>
            <w:gridSpan w:val="2"/>
          </w:tcPr>
          <w:p w:rsidR="00E22600" w:rsidRPr="006174E7" w:rsidRDefault="00E22600" w:rsidP="001528CD">
            <w:pPr>
              <w:jc w:val="both"/>
              <w:rPr>
                <w:sz w:val="22"/>
                <w:szCs w:val="22"/>
              </w:rPr>
            </w:pPr>
            <w:r w:rsidRPr="006174E7">
              <w:rPr>
                <w:sz w:val="22"/>
                <w:szCs w:val="22"/>
              </w:rPr>
              <w:lastRenderedPageBreak/>
              <w:t>Palodžu mitrā tīrīšana (arī sporta un aktu zālē)</w:t>
            </w:r>
          </w:p>
        </w:tc>
        <w:tc>
          <w:tcPr>
            <w:tcW w:w="1357" w:type="dxa"/>
          </w:tcPr>
          <w:p w:rsidR="00E22600" w:rsidRPr="006174E7" w:rsidRDefault="00E22600" w:rsidP="001528CD">
            <w:pPr>
              <w:jc w:val="center"/>
              <w:rPr>
                <w:sz w:val="22"/>
                <w:szCs w:val="22"/>
              </w:rPr>
            </w:pPr>
            <w:r w:rsidRPr="006174E7">
              <w:rPr>
                <w:sz w:val="22"/>
                <w:szCs w:val="22"/>
              </w:rPr>
              <w:t>x</w:t>
            </w:r>
          </w:p>
        </w:tc>
        <w:tc>
          <w:tcPr>
            <w:tcW w:w="1260" w:type="dxa"/>
          </w:tcPr>
          <w:p w:rsidR="00E22600" w:rsidRPr="006174E7" w:rsidRDefault="00E22600" w:rsidP="001528CD">
            <w:pPr>
              <w:jc w:val="center"/>
              <w:rPr>
                <w:sz w:val="22"/>
                <w:szCs w:val="22"/>
              </w:rPr>
            </w:pPr>
          </w:p>
        </w:tc>
        <w:tc>
          <w:tcPr>
            <w:tcW w:w="1080" w:type="dxa"/>
          </w:tcPr>
          <w:p w:rsidR="00E22600" w:rsidRPr="006174E7" w:rsidRDefault="00E22600" w:rsidP="001528CD">
            <w:pPr>
              <w:jc w:val="center"/>
              <w:rPr>
                <w:sz w:val="22"/>
                <w:szCs w:val="22"/>
              </w:rPr>
            </w:pPr>
          </w:p>
        </w:tc>
        <w:tc>
          <w:tcPr>
            <w:tcW w:w="1440" w:type="dxa"/>
          </w:tcPr>
          <w:p w:rsidR="00E22600" w:rsidRPr="006174E7" w:rsidRDefault="00915C73" w:rsidP="001528CD">
            <w:pPr>
              <w:jc w:val="center"/>
              <w:rPr>
                <w:sz w:val="22"/>
                <w:szCs w:val="22"/>
              </w:rPr>
            </w:pPr>
            <w:r w:rsidRPr="006174E7">
              <w:rPr>
                <w:sz w:val="22"/>
                <w:szCs w:val="22"/>
              </w:rPr>
              <w:t>x</w:t>
            </w:r>
          </w:p>
        </w:tc>
      </w:tr>
      <w:tr w:rsidR="00E22600" w:rsidRPr="006174E7" w:rsidTr="001528CD">
        <w:tc>
          <w:tcPr>
            <w:tcW w:w="4043" w:type="dxa"/>
            <w:gridSpan w:val="2"/>
          </w:tcPr>
          <w:p w:rsidR="00E22600" w:rsidRPr="006174E7" w:rsidRDefault="00E22600" w:rsidP="001528CD">
            <w:pPr>
              <w:jc w:val="both"/>
              <w:rPr>
                <w:sz w:val="22"/>
                <w:szCs w:val="22"/>
              </w:rPr>
            </w:pPr>
            <w:r w:rsidRPr="006174E7">
              <w:rPr>
                <w:sz w:val="22"/>
                <w:szCs w:val="22"/>
              </w:rPr>
              <w:t>Parketa grīdas uzkopšana ar atbilstošiem līdzekļiem</w:t>
            </w:r>
          </w:p>
        </w:tc>
        <w:tc>
          <w:tcPr>
            <w:tcW w:w="1357" w:type="dxa"/>
          </w:tcPr>
          <w:p w:rsidR="00E22600" w:rsidRPr="006174E7" w:rsidRDefault="00E22600" w:rsidP="001528CD">
            <w:pPr>
              <w:jc w:val="center"/>
              <w:rPr>
                <w:sz w:val="22"/>
                <w:szCs w:val="22"/>
              </w:rPr>
            </w:pPr>
            <w:r w:rsidRPr="006174E7">
              <w:rPr>
                <w:sz w:val="22"/>
                <w:szCs w:val="22"/>
              </w:rPr>
              <w:t>2x</w:t>
            </w:r>
          </w:p>
        </w:tc>
        <w:tc>
          <w:tcPr>
            <w:tcW w:w="1260" w:type="dxa"/>
          </w:tcPr>
          <w:p w:rsidR="00E22600" w:rsidRPr="006174E7" w:rsidRDefault="00E22600" w:rsidP="001528CD">
            <w:pPr>
              <w:jc w:val="center"/>
              <w:rPr>
                <w:sz w:val="22"/>
                <w:szCs w:val="22"/>
              </w:rPr>
            </w:pPr>
          </w:p>
        </w:tc>
        <w:tc>
          <w:tcPr>
            <w:tcW w:w="1080" w:type="dxa"/>
          </w:tcPr>
          <w:p w:rsidR="00E22600" w:rsidRPr="006174E7" w:rsidRDefault="00E22600" w:rsidP="001528CD">
            <w:pPr>
              <w:jc w:val="center"/>
              <w:rPr>
                <w:sz w:val="22"/>
                <w:szCs w:val="22"/>
              </w:rPr>
            </w:pPr>
          </w:p>
        </w:tc>
        <w:tc>
          <w:tcPr>
            <w:tcW w:w="1440" w:type="dxa"/>
          </w:tcPr>
          <w:p w:rsidR="00E22600" w:rsidRPr="006174E7" w:rsidRDefault="00E22600" w:rsidP="001528CD">
            <w:pPr>
              <w:jc w:val="center"/>
              <w:rPr>
                <w:sz w:val="22"/>
                <w:szCs w:val="22"/>
              </w:rPr>
            </w:pPr>
            <w:r w:rsidRPr="006174E7">
              <w:rPr>
                <w:sz w:val="22"/>
                <w:szCs w:val="22"/>
              </w:rPr>
              <w:t>x</w:t>
            </w:r>
          </w:p>
        </w:tc>
      </w:tr>
      <w:tr w:rsidR="00E22600" w:rsidRPr="006174E7" w:rsidTr="001528CD">
        <w:tc>
          <w:tcPr>
            <w:tcW w:w="4043" w:type="dxa"/>
            <w:gridSpan w:val="2"/>
          </w:tcPr>
          <w:p w:rsidR="00E22600" w:rsidRPr="006174E7" w:rsidRDefault="00E22600" w:rsidP="001528CD">
            <w:pPr>
              <w:jc w:val="both"/>
              <w:rPr>
                <w:sz w:val="22"/>
                <w:szCs w:val="22"/>
              </w:rPr>
            </w:pPr>
            <w:r w:rsidRPr="006174E7">
              <w:rPr>
                <w:sz w:val="22"/>
                <w:szCs w:val="22"/>
              </w:rPr>
              <w:t>Galdu brīvo horizontālo virsmu tīrīšana</w:t>
            </w:r>
          </w:p>
        </w:tc>
        <w:tc>
          <w:tcPr>
            <w:tcW w:w="1357" w:type="dxa"/>
          </w:tcPr>
          <w:p w:rsidR="00E22600" w:rsidRPr="006174E7" w:rsidRDefault="00E22600" w:rsidP="001528CD">
            <w:pPr>
              <w:jc w:val="center"/>
              <w:rPr>
                <w:sz w:val="22"/>
                <w:szCs w:val="22"/>
              </w:rPr>
            </w:pPr>
            <w:r w:rsidRPr="006174E7">
              <w:rPr>
                <w:sz w:val="22"/>
                <w:szCs w:val="22"/>
              </w:rPr>
              <w:t>x</w:t>
            </w:r>
          </w:p>
        </w:tc>
        <w:tc>
          <w:tcPr>
            <w:tcW w:w="1260" w:type="dxa"/>
          </w:tcPr>
          <w:p w:rsidR="00E22600" w:rsidRPr="006174E7" w:rsidRDefault="00E22600" w:rsidP="001528CD">
            <w:pPr>
              <w:jc w:val="center"/>
              <w:rPr>
                <w:sz w:val="22"/>
                <w:szCs w:val="22"/>
              </w:rPr>
            </w:pPr>
          </w:p>
        </w:tc>
        <w:tc>
          <w:tcPr>
            <w:tcW w:w="1080" w:type="dxa"/>
          </w:tcPr>
          <w:p w:rsidR="00E22600" w:rsidRPr="006174E7" w:rsidRDefault="00E22600" w:rsidP="001528CD">
            <w:pPr>
              <w:jc w:val="center"/>
              <w:rPr>
                <w:sz w:val="22"/>
                <w:szCs w:val="22"/>
              </w:rPr>
            </w:pPr>
          </w:p>
        </w:tc>
        <w:tc>
          <w:tcPr>
            <w:tcW w:w="1440" w:type="dxa"/>
          </w:tcPr>
          <w:p w:rsidR="00E22600" w:rsidRPr="006174E7" w:rsidRDefault="00E22600" w:rsidP="001528CD">
            <w:pPr>
              <w:jc w:val="center"/>
              <w:rPr>
                <w:sz w:val="22"/>
                <w:szCs w:val="22"/>
              </w:rPr>
            </w:pPr>
          </w:p>
        </w:tc>
      </w:tr>
      <w:tr w:rsidR="00E22600" w:rsidRPr="006174E7" w:rsidTr="001528CD">
        <w:trPr>
          <w:gridBefore w:val="1"/>
        </w:trPr>
        <w:tc>
          <w:tcPr>
            <w:tcW w:w="4043" w:type="dxa"/>
          </w:tcPr>
          <w:p w:rsidR="00E22600" w:rsidRPr="006174E7" w:rsidRDefault="00E22600" w:rsidP="001528CD">
            <w:pPr>
              <w:jc w:val="both"/>
              <w:rPr>
                <w:sz w:val="22"/>
                <w:szCs w:val="22"/>
              </w:rPr>
            </w:pPr>
            <w:r w:rsidRPr="006174E7">
              <w:rPr>
                <w:sz w:val="22"/>
                <w:szCs w:val="22"/>
              </w:rPr>
              <w:t>Krēslu, galdu u.c. mēbeļu kāju tīrīšana</w:t>
            </w:r>
          </w:p>
        </w:tc>
        <w:tc>
          <w:tcPr>
            <w:tcW w:w="1357" w:type="dxa"/>
          </w:tcPr>
          <w:p w:rsidR="00E22600" w:rsidRPr="006174E7" w:rsidRDefault="00E22600" w:rsidP="001528CD">
            <w:pPr>
              <w:jc w:val="center"/>
              <w:rPr>
                <w:sz w:val="22"/>
                <w:szCs w:val="22"/>
              </w:rPr>
            </w:pPr>
          </w:p>
        </w:tc>
        <w:tc>
          <w:tcPr>
            <w:tcW w:w="1260" w:type="dxa"/>
          </w:tcPr>
          <w:p w:rsidR="00E22600" w:rsidRPr="006174E7" w:rsidRDefault="00E22600" w:rsidP="001528CD">
            <w:pPr>
              <w:jc w:val="center"/>
              <w:rPr>
                <w:sz w:val="22"/>
                <w:szCs w:val="22"/>
              </w:rPr>
            </w:pPr>
            <w:r w:rsidRPr="006174E7">
              <w:rPr>
                <w:sz w:val="22"/>
                <w:szCs w:val="22"/>
              </w:rPr>
              <w:t>x</w:t>
            </w:r>
          </w:p>
        </w:tc>
        <w:tc>
          <w:tcPr>
            <w:tcW w:w="1080" w:type="dxa"/>
          </w:tcPr>
          <w:p w:rsidR="00E22600" w:rsidRPr="006174E7" w:rsidRDefault="00E22600" w:rsidP="001528CD">
            <w:pPr>
              <w:jc w:val="center"/>
              <w:rPr>
                <w:sz w:val="22"/>
                <w:szCs w:val="22"/>
              </w:rPr>
            </w:pPr>
          </w:p>
        </w:tc>
        <w:tc>
          <w:tcPr>
            <w:tcW w:w="1440" w:type="dxa"/>
          </w:tcPr>
          <w:p w:rsidR="00E22600" w:rsidRPr="006174E7" w:rsidRDefault="00E22600" w:rsidP="001528CD">
            <w:pPr>
              <w:jc w:val="center"/>
              <w:rPr>
                <w:sz w:val="22"/>
                <w:szCs w:val="22"/>
              </w:rPr>
            </w:pPr>
          </w:p>
        </w:tc>
      </w:tr>
      <w:tr w:rsidR="00E22600" w:rsidRPr="006174E7" w:rsidTr="001528CD">
        <w:trPr>
          <w:gridBefore w:val="1"/>
        </w:trPr>
        <w:tc>
          <w:tcPr>
            <w:tcW w:w="4043" w:type="dxa"/>
          </w:tcPr>
          <w:p w:rsidR="00E22600" w:rsidRPr="006174E7" w:rsidRDefault="00E22600" w:rsidP="001528CD">
            <w:pPr>
              <w:jc w:val="both"/>
              <w:rPr>
                <w:sz w:val="22"/>
                <w:szCs w:val="22"/>
              </w:rPr>
            </w:pPr>
            <w:r w:rsidRPr="006174E7">
              <w:rPr>
                <w:sz w:val="22"/>
                <w:szCs w:val="22"/>
              </w:rPr>
              <w:t>Sekciju un skapju plauktu brīvo horizontālo virsmu tīrīšana</w:t>
            </w:r>
          </w:p>
        </w:tc>
        <w:tc>
          <w:tcPr>
            <w:tcW w:w="1357" w:type="dxa"/>
          </w:tcPr>
          <w:p w:rsidR="00E22600" w:rsidRPr="006174E7" w:rsidRDefault="00E22600" w:rsidP="001528CD">
            <w:pPr>
              <w:jc w:val="center"/>
              <w:rPr>
                <w:sz w:val="22"/>
                <w:szCs w:val="22"/>
              </w:rPr>
            </w:pPr>
            <w:r w:rsidRPr="006174E7">
              <w:rPr>
                <w:sz w:val="22"/>
                <w:szCs w:val="22"/>
              </w:rPr>
              <w:t xml:space="preserve">x </w:t>
            </w:r>
          </w:p>
        </w:tc>
        <w:tc>
          <w:tcPr>
            <w:tcW w:w="1260" w:type="dxa"/>
          </w:tcPr>
          <w:p w:rsidR="00E22600" w:rsidRPr="006174E7" w:rsidRDefault="00E22600" w:rsidP="001528CD">
            <w:pPr>
              <w:jc w:val="center"/>
              <w:rPr>
                <w:sz w:val="22"/>
                <w:szCs w:val="22"/>
              </w:rPr>
            </w:pPr>
          </w:p>
        </w:tc>
        <w:tc>
          <w:tcPr>
            <w:tcW w:w="1080" w:type="dxa"/>
          </w:tcPr>
          <w:p w:rsidR="00E22600" w:rsidRPr="006174E7" w:rsidRDefault="00E22600" w:rsidP="001528CD">
            <w:pPr>
              <w:jc w:val="center"/>
              <w:rPr>
                <w:sz w:val="22"/>
                <w:szCs w:val="22"/>
              </w:rPr>
            </w:pPr>
          </w:p>
        </w:tc>
        <w:tc>
          <w:tcPr>
            <w:tcW w:w="1440" w:type="dxa"/>
          </w:tcPr>
          <w:p w:rsidR="00E22600" w:rsidRPr="006174E7" w:rsidRDefault="00E22600" w:rsidP="001528CD">
            <w:pPr>
              <w:jc w:val="center"/>
              <w:rPr>
                <w:sz w:val="22"/>
                <w:szCs w:val="22"/>
              </w:rPr>
            </w:pPr>
            <w:r w:rsidRPr="006174E7">
              <w:rPr>
                <w:sz w:val="22"/>
                <w:szCs w:val="22"/>
              </w:rPr>
              <w:t>x</w:t>
            </w:r>
          </w:p>
        </w:tc>
      </w:tr>
      <w:tr w:rsidR="00E22600" w:rsidRPr="006174E7" w:rsidTr="001528CD">
        <w:trPr>
          <w:gridBefore w:val="1"/>
        </w:trPr>
        <w:tc>
          <w:tcPr>
            <w:tcW w:w="4043" w:type="dxa"/>
          </w:tcPr>
          <w:p w:rsidR="00E22600" w:rsidRPr="006174E7" w:rsidRDefault="00E22600" w:rsidP="001528CD">
            <w:pPr>
              <w:jc w:val="both"/>
              <w:rPr>
                <w:sz w:val="22"/>
                <w:szCs w:val="22"/>
              </w:rPr>
            </w:pPr>
            <w:r w:rsidRPr="006174E7">
              <w:rPr>
                <w:sz w:val="22"/>
                <w:szCs w:val="22"/>
              </w:rPr>
              <w:t>Lokālo traipu tīrīšana no stikla virsmām</w:t>
            </w:r>
          </w:p>
        </w:tc>
        <w:tc>
          <w:tcPr>
            <w:tcW w:w="1357" w:type="dxa"/>
          </w:tcPr>
          <w:p w:rsidR="00E22600" w:rsidRPr="006174E7" w:rsidRDefault="00E22600" w:rsidP="001528CD">
            <w:pPr>
              <w:jc w:val="center"/>
              <w:rPr>
                <w:sz w:val="22"/>
                <w:szCs w:val="22"/>
              </w:rPr>
            </w:pPr>
            <w:r w:rsidRPr="006174E7">
              <w:rPr>
                <w:sz w:val="22"/>
                <w:szCs w:val="22"/>
              </w:rPr>
              <w:t>x</w:t>
            </w:r>
          </w:p>
        </w:tc>
        <w:tc>
          <w:tcPr>
            <w:tcW w:w="1260" w:type="dxa"/>
          </w:tcPr>
          <w:p w:rsidR="00E22600" w:rsidRPr="006174E7" w:rsidRDefault="00E22600" w:rsidP="001528CD">
            <w:pPr>
              <w:jc w:val="center"/>
              <w:rPr>
                <w:sz w:val="22"/>
                <w:szCs w:val="22"/>
              </w:rPr>
            </w:pPr>
          </w:p>
        </w:tc>
        <w:tc>
          <w:tcPr>
            <w:tcW w:w="1080" w:type="dxa"/>
          </w:tcPr>
          <w:p w:rsidR="00E22600" w:rsidRPr="006174E7" w:rsidRDefault="00E22600" w:rsidP="001528CD">
            <w:pPr>
              <w:jc w:val="center"/>
              <w:rPr>
                <w:sz w:val="22"/>
                <w:szCs w:val="22"/>
              </w:rPr>
            </w:pPr>
          </w:p>
        </w:tc>
        <w:tc>
          <w:tcPr>
            <w:tcW w:w="1440" w:type="dxa"/>
          </w:tcPr>
          <w:p w:rsidR="00E22600" w:rsidRPr="006174E7" w:rsidRDefault="00E22600" w:rsidP="001528CD">
            <w:pPr>
              <w:jc w:val="center"/>
              <w:rPr>
                <w:sz w:val="22"/>
                <w:szCs w:val="22"/>
              </w:rPr>
            </w:pPr>
          </w:p>
        </w:tc>
      </w:tr>
      <w:tr w:rsidR="00E22600" w:rsidRPr="006174E7" w:rsidTr="001528CD">
        <w:trPr>
          <w:gridBefore w:val="1"/>
        </w:trPr>
        <w:tc>
          <w:tcPr>
            <w:tcW w:w="4043" w:type="dxa"/>
          </w:tcPr>
          <w:p w:rsidR="00E22600" w:rsidRPr="006174E7" w:rsidRDefault="00E22600" w:rsidP="001528CD">
            <w:pPr>
              <w:jc w:val="both"/>
              <w:rPr>
                <w:sz w:val="22"/>
                <w:szCs w:val="22"/>
              </w:rPr>
            </w:pPr>
            <w:r w:rsidRPr="006174E7">
              <w:rPr>
                <w:sz w:val="22"/>
                <w:szCs w:val="22"/>
              </w:rPr>
              <w:t>Mēbeļu augšējo virsmu mitrā tīrīšana ar atbilstošiem līdzekļiem</w:t>
            </w:r>
          </w:p>
        </w:tc>
        <w:tc>
          <w:tcPr>
            <w:tcW w:w="1357" w:type="dxa"/>
          </w:tcPr>
          <w:p w:rsidR="00E22600" w:rsidRPr="006174E7" w:rsidRDefault="00E22600" w:rsidP="001528CD">
            <w:pPr>
              <w:jc w:val="center"/>
              <w:rPr>
                <w:sz w:val="22"/>
                <w:szCs w:val="22"/>
              </w:rPr>
            </w:pPr>
          </w:p>
        </w:tc>
        <w:tc>
          <w:tcPr>
            <w:tcW w:w="1260" w:type="dxa"/>
          </w:tcPr>
          <w:p w:rsidR="00E22600" w:rsidRPr="006174E7" w:rsidRDefault="00E22600" w:rsidP="001528CD">
            <w:pPr>
              <w:jc w:val="center"/>
              <w:rPr>
                <w:sz w:val="22"/>
                <w:szCs w:val="22"/>
              </w:rPr>
            </w:pPr>
            <w:r w:rsidRPr="006174E7">
              <w:rPr>
                <w:sz w:val="22"/>
                <w:szCs w:val="22"/>
              </w:rPr>
              <w:t>x</w:t>
            </w:r>
          </w:p>
        </w:tc>
        <w:tc>
          <w:tcPr>
            <w:tcW w:w="1080" w:type="dxa"/>
          </w:tcPr>
          <w:p w:rsidR="00E22600" w:rsidRPr="006174E7" w:rsidRDefault="00E22600" w:rsidP="001528CD">
            <w:pPr>
              <w:jc w:val="center"/>
              <w:rPr>
                <w:sz w:val="22"/>
                <w:szCs w:val="22"/>
              </w:rPr>
            </w:pPr>
          </w:p>
        </w:tc>
        <w:tc>
          <w:tcPr>
            <w:tcW w:w="1440" w:type="dxa"/>
          </w:tcPr>
          <w:p w:rsidR="00E22600" w:rsidRPr="006174E7" w:rsidRDefault="00E22600" w:rsidP="001528CD">
            <w:pPr>
              <w:jc w:val="center"/>
              <w:rPr>
                <w:sz w:val="22"/>
                <w:szCs w:val="22"/>
              </w:rPr>
            </w:pPr>
          </w:p>
        </w:tc>
      </w:tr>
      <w:tr w:rsidR="00E22600" w:rsidRPr="006174E7" w:rsidTr="001528CD">
        <w:trPr>
          <w:gridBefore w:val="1"/>
        </w:trPr>
        <w:tc>
          <w:tcPr>
            <w:tcW w:w="4043" w:type="dxa"/>
          </w:tcPr>
          <w:p w:rsidR="00E22600" w:rsidRPr="006174E7" w:rsidRDefault="00E22600" w:rsidP="001528CD">
            <w:pPr>
              <w:jc w:val="both"/>
              <w:rPr>
                <w:sz w:val="22"/>
                <w:szCs w:val="22"/>
              </w:rPr>
            </w:pPr>
            <w:r w:rsidRPr="006174E7">
              <w:rPr>
                <w:sz w:val="22"/>
                <w:szCs w:val="22"/>
              </w:rPr>
              <w:t>Galdu, sekciju un skapju vertikālo detaļu mitrā tīrīšana</w:t>
            </w:r>
          </w:p>
        </w:tc>
        <w:tc>
          <w:tcPr>
            <w:tcW w:w="1357" w:type="dxa"/>
          </w:tcPr>
          <w:p w:rsidR="00E22600" w:rsidRPr="006174E7" w:rsidRDefault="00E22600" w:rsidP="001528CD">
            <w:pPr>
              <w:jc w:val="center"/>
              <w:rPr>
                <w:sz w:val="22"/>
                <w:szCs w:val="22"/>
              </w:rPr>
            </w:pPr>
          </w:p>
        </w:tc>
        <w:tc>
          <w:tcPr>
            <w:tcW w:w="1260" w:type="dxa"/>
          </w:tcPr>
          <w:p w:rsidR="00E22600" w:rsidRPr="006174E7" w:rsidRDefault="00E22600" w:rsidP="001528CD">
            <w:pPr>
              <w:jc w:val="center"/>
              <w:rPr>
                <w:sz w:val="22"/>
                <w:szCs w:val="22"/>
              </w:rPr>
            </w:pPr>
            <w:r w:rsidRPr="006174E7">
              <w:rPr>
                <w:sz w:val="22"/>
                <w:szCs w:val="22"/>
              </w:rPr>
              <w:t>x</w:t>
            </w:r>
          </w:p>
        </w:tc>
        <w:tc>
          <w:tcPr>
            <w:tcW w:w="1080" w:type="dxa"/>
          </w:tcPr>
          <w:p w:rsidR="00E22600" w:rsidRPr="006174E7" w:rsidRDefault="00E22600" w:rsidP="001528CD">
            <w:pPr>
              <w:jc w:val="center"/>
              <w:rPr>
                <w:sz w:val="22"/>
                <w:szCs w:val="22"/>
              </w:rPr>
            </w:pPr>
          </w:p>
        </w:tc>
        <w:tc>
          <w:tcPr>
            <w:tcW w:w="1440" w:type="dxa"/>
          </w:tcPr>
          <w:p w:rsidR="00E22600" w:rsidRPr="006174E7" w:rsidRDefault="00E22600" w:rsidP="001528CD">
            <w:pPr>
              <w:jc w:val="center"/>
              <w:rPr>
                <w:sz w:val="22"/>
                <w:szCs w:val="22"/>
              </w:rPr>
            </w:pPr>
          </w:p>
        </w:tc>
      </w:tr>
      <w:tr w:rsidR="00E22600" w:rsidRPr="006174E7" w:rsidTr="001528CD">
        <w:trPr>
          <w:gridBefore w:val="1"/>
        </w:trPr>
        <w:tc>
          <w:tcPr>
            <w:tcW w:w="4043" w:type="dxa"/>
          </w:tcPr>
          <w:p w:rsidR="00E22600" w:rsidRPr="006174E7" w:rsidRDefault="00E22600" w:rsidP="001528CD">
            <w:pPr>
              <w:jc w:val="both"/>
              <w:rPr>
                <w:sz w:val="22"/>
                <w:szCs w:val="22"/>
              </w:rPr>
            </w:pPr>
            <w:r w:rsidRPr="006174E7">
              <w:rPr>
                <w:sz w:val="22"/>
                <w:szCs w:val="22"/>
              </w:rPr>
              <w:t>Mēbeļu stikloto daļu tīrīšana ar atbilstošiem līdzekļiem</w:t>
            </w:r>
          </w:p>
        </w:tc>
        <w:tc>
          <w:tcPr>
            <w:tcW w:w="1357" w:type="dxa"/>
          </w:tcPr>
          <w:p w:rsidR="00E22600" w:rsidRPr="006174E7" w:rsidRDefault="00E22600" w:rsidP="001528CD">
            <w:pPr>
              <w:jc w:val="center"/>
              <w:rPr>
                <w:sz w:val="22"/>
                <w:szCs w:val="22"/>
              </w:rPr>
            </w:pPr>
          </w:p>
        </w:tc>
        <w:tc>
          <w:tcPr>
            <w:tcW w:w="1260" w:type="dxa"/>
          </w:tcPr>
          <w:p w:rsidR="00E22600" w:rsidRPr="006174E7" w:rsidRDefault="00E22600" w:rsidP="001528CD">
            <w:pPr>
              <w:jc w:val="center"/>
              <w:rPr>
                <w:sz w:val="22"/>
                <w:szCs w:val="22"/>
              </w:rPr>
            </w:pPr>
            <w:r w:rsidRPr="006174E7">
              <w:rPr>
                <w:sz w:val="22"/>
                <w:szCs w:val="22"/>
              </w:rPr>
              <w:t>x</w:t>
            </w:r>
          </w:p>
        </w:tc>
        <w:tc>
          <w:tcPr>
            <w:tcW w:w="1080" w:type="dxa"/>
          </w:tcPr>
          <w:p w:rsidR="00E22600" w:rsidRPr="006174E7" w:rsidRDefault="00E22600" w:rsidP="001528CD">
            <w:pPr>
              <w:jc w:val="center"/>
              <w:rPr>
                <w:sz w:val="22"/>
                <w:szCs w:val="22"/>
              </w:rPr>
            </w:pPr>
          </w:p>
        </w:tc>
        <w:tc>
          <w:tcPr>
            <w:tcW w:w="1440" w:type="dxa"/>
          </w:tcPr>
          <w:p w:rsidR="00E22600" w:rsidRPr="006174E7" w:rsidRDefault="00E22600" w:rsidP="001528CD">
            <w:pPr>
              <w:jc w:val="center"/>
              <w:rPr>
                <w:sz w:val="22"/>
                <w:szCs w:val="22"/>
              </w:rPr>
            </w:pPr>
            <w:r w:rsidRPr="006174E7">
              <w:rPr>
                <w:sz w:val="22"/>
                <w:szCs w:val="22"/>
              </w:rPr>
              <w:t>x</w:t>
            </w:r>
          </w:p>
        </w:tc>
      </w:tr>
      <w:tr w:rsidR="00E22600" w:rsidRPr="006174E7" w:rsidTr="001528CD">
        <w:trPr>
          <w:gridBefore w:val="1"/>
        </w:trPr>
        <w:tc>
          <w:tcPr>
            <w:tcW w:w="4043" w:type="dxa"/>
          </w:tcPr>
          <w:p w:rsidR="00E22600" w:rsidRPr="006174E7" w:rsidRDefault="00E22600" w:rsidP="001528CD">
            <w:pPr>
              <w:jc w:val="both"/>
              <w:rPr>
                <w:sz w:val="22"/>
                <w:szCs w:val="22"/>
              </w:rPr>
            </w:pPr>
            <w:r w:rsidRPr="006174E7">
              <w:rPr>
                <w:sz w:val="22"/>
                <w:szCs w:val="22"/>
              </w:rPr>
              <w:t>Durvju (arī stikla) un aplodu mitrā tīrīšana</w:t>
            </w:r>
          </w:p>
        </w:tc>
        <w:tc>
          <w:tcPr>
            <w:tcW w:w="1357" w:type="dxa"/>
          </w:tcPr>
          <w:p w:rsidR="00E22600" w:rsidRPr="006174E7" w:rsidRDefault="00E22600" w:rsidP="001528CD">
            <w:pPr>
              <w:jc w:val="center"/>
              <w:rPr>
                <w:sz w:val="22"/>
                <w:szCs w:val="22"/>
              </w:rPr>
            </w:pPr>
          </w:p>
        </w:tc>
        <w:tc>
          <w:tcPr>
            <w:tcW w:w="1260" w:type="dxa"/>
          </w:tcPr>
          <w:p w:rsidR="00E22600" w:rsidRPr="006174E7" w:rsidRDefault="00E22600" w:rsidP="001528CD">
            <w:pPr>
              <w:jc w:val="center"/>
              <w:rPr>
                <w:sz w:val="22"/>
                <w:szCs w:val="22"/>
              </w:rPr>
            </w:pPr>
            <w:r w:rsidRPr="006174E7">
              <w:rPr>
                <w:sz w:val="22"/>
                <w:szCs w:val="22"/>
              </w:rPr>
              <w:t xml:space="preserve">x </w:t>
            </w:r>
          </w:p>
        </w:tc>
        <w:tc>
          <w:tcPr>
            <w:tcW w:w="1080" w:type="dxa"/>
          </w:tcPr>
          <w:p w:rsidR="00E22600" w:rsidRPr="006174E7" w:rsidRDefault="00E22600" w:rsidP="001528CD">
            <w:pPr>
              <w:jc w:val="center"/>
              <w:rPr>
                <w:sz w:val="22"/>
                <w:szCs w:val="22"/>
              </w:rPr>
            </w:pPr>
          </w:p>
        </w:tc>
        <w:tc>
          <w:tcPr>
            <w:tcW w:w="1440" w:type="dxa"/>
          </w:tcPr>
          <w:p w:rsidR="00E22600" w:rsidRPr="006174E7" w:rsidRDefault="00E22600" w:rsidP="001528CD">
            <w:pPr>
              <w:jc w:val="center"/>
              <w:rPr>
                <w:sz w:val="22"/>
                <w:szCs w:val="22"/>
              </w:rPr>
            </w:pPr>
          </w:p>
        </w:tc>
      </w:tr>
      <w:tr w:rsidR="00E22600" w:rsidRPr="006174E7" w:rsidTr="001528CD">
        <w:trPr>
          <w:gridBefore w:val="1"/>
        </w:trPr>
        <w:tc>
          <w:tcPr>
            <w:tcW w:w="4043" w:type="dxa"/>
          </w:tcPr>
          <w:p w:rsidR="00E22600" w:rsidRPr="006174E7" w:rsidRDefault="00E22600" w:rsidP="001528CD">
            <w:pPr>
              <w:jc w:val="both"/>
              <w:rPr>
                <w:sz w:val="22"/>
                <w:szCs w:val="22"/>
              </w:rPr>
            </w:pPr>
            <w:r w:rsidRPr="006174E7">
              <w:rPr>
                <w:sz w:val="22"/>
                <w:szCs w:val="22"/>
              </w:rPr>
              <w:t>Interjera priekšmetu tīrīšana – spoguļi, gleznas, planšetes u.c. (arī gaiteņos un kāpnēs)</w:t>
            </w:r>
          </w:p>
        </w:tc>
        <w:tc>
          <w:tcPr>
            <w:tcW w:w="1357" w:type="dxa"/>
          </w:tcPr>
          <w:p w:rsidR="00E22600" w:rsidRPr="006174E7" w:rsidRDefault="00E22600" w:rsidP="001528CD">
            <w:pPr>
              <w:jc w:val="center"/>
              <w:rPr>
                <w:sz w:val="22"/>
                <w:szCs w:val="22"/>
              </w:rPr>
            </w:pPr>
          </w:p>
        </w:tc>
        <w:tc>
          <w:tcPr>
            <w:tcW w:w="1260" w:type="dxa"/>
          </w:tcPr>
          <w:p w:rsidR="00E22600" w:rsidRPr="006174E7" w:rsidRDefault="00E22600" w:rsidP="001528CD">
            <w:pPr>
              <w:jc w:val="center"/>
              <w:rPr>
                <w:sz w:val="22"/>
                <w:szCs w:val="22"/>
              </w:rPr>
            </w:pPr>
            <w:r w:rsidRPr="006174E7">
              <w:rPr>
                <w:sz w:val="22"/>
                <w:szCs w:val="22"/>
              </w:rPr>
              <w:t>x</w:t>
            </w:r>
          </w:p>
        </w:tc>
        <w:tc>
          <w:tcPr>
            <w:tcW w:w="1080" w:type="dxa"/>
          </w:tcPr>
          <w:p w:rsidR="00E22600" w:rsidRPr="006174E7" w:rsidRDefault="00E22600" w:rsidP="001528CD">
            <w:pPr>
              <w:jc w:val="center"/>
              <w:rPr>
                <w:sz w:val="22"/>
                <w:szCs w:val="22"/>
              </w:rPr>
            </w:pPr>
          </w:p>
        </w:tc>
        <w:tc>
          <w:tcPr>
            <w:tcW w:w="1440" w:type="dxa"/>
          </w:tcPr>
          <w:p w:rsidR="00E22600" w:rsidRPr="006174E7" w:rsidRDefault="00E22600" w:rsidP="001528CD">
            <w:pPr>
              <w:jc w:val="center"/>
              <w:rPr>
                <w:sz w:val="22"/>
                <w:szCs w:val="22"/>
              </w:rPr>
            </w:pPr>
            <w:r w:rsidRPr="006174E7">
              <w:rPr>
                <w:sz w:val="22"/>
                <w:szCs w:val="22"/>
              </w:rPr>
              <w:t>x</w:t>
            </w:r>
          </w:p>
        </w:tc>
      </w:tr>
      <w:tr w:rsidR="00E22600" w:rsidRPr="006174E7" w:rsidTr="001528CD">
        <w:trPr>
          <w:gridBefore w:val="1"/>
        </w:trPr>
        <w:tc>
          <w:tcPr>
            <w:tcW w:w="4043" w:type="dxa"/>
          </w:tcPr>
          <w:p w:rsidR="00E22600" w:rsidRPr="006174E7" w:rsidRDefault="00E22600" w:rsidP="001528CD">
            <w:pPr>
              <w:jc w:val="both"/>
              <w:rPr>
                <w:sz w:val="22"/>
                <w:szCs w:val="22"/>
              </w:rPr>
            </w:pPr>
            <w:r w:rsidRPr="006174E7">
              <w:rPr>
                <w:sz w:val="22"/>
                <w:szCs w:val="22"/>
              </w:rPr>
              <w:t>Izlietņu tīrīšana un dezinfekcija</w:t>
            </w:r>
          </w:p>
        </w:tc>
        <w:tc>
          <w:tcPr>
            <w:tcW w:w="1357" w:type="dxa"/>
          </w:tcPr>
          <w:p w:rsidR="00E22600" w:rsidRPr="006174E7" w:rsidRDefault="00E22600" w:rsidP="001528CD">
            <w:pPr>
              <w:jc w:val="center"/>
              <w:rPr>
                <w:sz w:val="22"/>
                <w:szCs w:val="22"/>
              </w:rPr>
            </w:pPr>
            <w:r w:rsidRPr="006174E7">
              <w:rPr>
                <w:sz w:val="22"/>
                <w:szCs w:val="22"/>
              </w:rPr>
              <w:t>x</w:t>
            </w:r>
          </w:p>
        </w:tc>
        <w:tc>
          <w:tcPr>
            <w:tcW w:w="1260" w:type="dxa"/>
          </w:tcPr>
          <w:p w:rsidR="00E22600" w:rsidRPr="006174E7" w:rsidRDefault="00E22600" w:rsidP="001528CD">
            <w:pPr>
              <w:jc w:val="center"/>
              <w:rPr>
                <w:sz w:val="22"/>
                <w:szCs w:val="22"/>
              </w:rPr>
            </w:pPr>
          </w:p>
        </w:tc>
        <w:tc>
          <w:tcPr>
            <w:tcW w:w="1080" w:type="dxa"/>
          </w:tcPr>
          <w:p w:rsidR="00E22600" w:rsidRPr="006174E7" w:rsidRDefault="00E22600" w:rsidP="001528CD">
            <w:pPr>
              <w:jc w:val="center"/>
              <w:rPr>
                <w:sz w:val="22"/>
                <w:szCs w:val="22"/>
              </w:rPr>
            </w:pPr>
          </w:p>
        </w:tc>
        <w:tc>
          <w:tcPr>
            <w:tcW w:w="1440" w:type="dxa"/>
          </w:tcPr>
          <w:p w:rsidR="00E22600" w:rsidRPr="006174E7" w:rsidRDefault="00E22600" w:rsidP="001528CD">
            <w:pPr>
              <w:jc w:val="center"/>
              <w:rPr>
                <w:sz w:val="22"/>
                <w:szCs w:val="22"/>
              </w:rPr>
            </w:pPr>
          </w:p>
        </w:tc>
      </w:tr>
      <w:tr w:rsidR="00E22600" w:rsidRPr="006174E7" w:rsidTr="001528CD">
        <w:trPr>
          <w:gridBefore w:val="1"/>
        </w:trPr>
        <w:tc>
          <w:tcPr>
            <w:tcW w:w="4043" w:type="dxa"/>
          </w:tcPr>
          <w:p w:rsidR="00E22600" w:rsidRPr="006174E7" w:rsidRDefault="00E22600" w:rsidP="001528CD">
            <w:pPr>
              <w:jc w:val="both"/>
              <w:rPr>
                <w:sz w:val="22"/>
                <w:szCs w:val="22"/>
              </w:rPr>
            </w:pPr>
            <w:r w:rsidRPr="006174E7">
              <w:rPr>
                <w:sz w:val="22"/>
                <w:szCs w:val="22"/>
              </w:rPr>
              <w:t>Kāpņu mitrā uzkopšana</w:t>
            </w:r>
          </w:p>
        </w:tc>
        <w:tc>
          <w:tcPr>
            <w:tcW w:w="1357" w:type="dxa"/>
          </w:tcPr>
          <w:p w:rsidR="00E22600" w:rsidRPr="006174E7" w:rsidRDefault="00E22600" w:rsidP="001528CD">
            <w:pPr>
              <w:jc w:val="center"/>
              <w:rPr>
                <w:sz w:val="22"/>
                <w:szCs w:val="22"/>
              </w:rPr>
            </w:pPr>
            <w:r w:rsidRPr="006174E7">
              <w:rPr>
                <w:sz w:val="22"/>
                <w:szCs w:val="22"/>
              </w:rPr>
              <w:t>2x</w:t>
            </w:r>
          </w:p>
        </w:tc>
        <w:tc>
          <w:tcPr>
            <w:tcW w:w="1260" w:type="dxa"/>
          </w:tcPr>
          <w:p w:rsidR="00E22600" w:rsidRPr="006174E7" w:rsidRDefault="00E22600" w:rsidP="001528CD">
            <w:pPr>
              <w:jc w:val="center"/>
              <w:rPr>
                <w:sz w:val="22"/>
                <w:szCs w:val="22"/>
              </w:rPr>
            </w:pPr>
          </w:p>
        </w:tc>
        <w:tc>
          <w:tcPr>
            <w:tcW w:w="1080" w:type="dxa"/>
          </w:tcPr>
          <w:p w:rsidR="00E22600" w:rsidRPr="006174E7" w:rsidRDefault="00E22600" w:rsidP="001528CD">
            <w:pPr>
              <w:jc w:val="center"/>
              <w:rPr>
                <w:sz w:val="22"/>
                <w:szCs w:val="22"/>
              </w:rPr>
            </w:pPr>
          </w:p>
        </w:tc>
        <w:tc>
          <w:tcPr>
            <w:tcW w:w="1440" w:type="dxa"/>
          </w:tcPr>
          <w:p w:rsidR="00E22600" w:rsidRPr="006174E7" w:rsidRDefault="00E22600" w:rsidP="001528CD">
            <w:pPr>
              <w:jc w:val="center"/>
              <w:rPr>
                <w:sz w:val="22"/>
                <w:szCs w:val="22"/>
              </w:rPr>
            </w:pPr>
            <w:r w:rsidRPr="006174E7">
              <w:rPr>
                <w:sz w:val="22"/>
                <w:szCs w:val="22"/>
              </w:rPr>
              <w:t>x</w:t>
            </w:r>
          </w:p>
        </w:tc>
      </w:tr>
      <w:tr w:rsidR="00E22600" w:rsidRPr="006174E7" w:rsidTr="001528CD">
        <w:trPr>
          <w:gridBefore w:val="1"/>
        </w:trPr>
        <w:tc>
          <w:tcPr>
            <w:tcW w:w="4043" w:type="dxa"/>
          </w:tcPr>
          <w:p w:rsidR="00E22600" w:rsidRPr="006174E7" w:rsidRDefault="00E22600" w:rsidP="001528CD">
            <w:pPr>
              <w:jc w:val="both"/>
              <w:rPr>
                <w:sz w:val="22"/>
                <w:szCs w:val="22"/>
              </w:rPr>
            </w:pPr>
            <w:r w:rsidRPr="006174E7">
              <w:rPr>
                <w:sz w:val="22"/>
                <w:szCs w:val="22"/>
              </w:rPr>
              <w:t>Kāpņu roku balstu un dekoratīvo aizsargmargu mitrā uzkopšana</w:t>
            </w:r>
          </w:p>
        </w:tc>
        <w:tc>
          <w:tcPr>
            <w:tcW w:w="1357" w:type="dxa"/>
          </w:tcPr>
          <w:p w:rsidR="00E22600" w:rsidRPr="006174E7" w:rsidRDefault="00E22600" w:rsidP="001528CD">
            <w:pPr>
              <w:jc w:val="center"/>
              <w:rPr>
                <w:sz w:val="22"/>
                <w:szCs w:val="22"/>
              </w:rPr>
            </w:pPr>
            <w:r w:rsidRPr="006174E7">
              <w:rPr>
                <w:sz w:val="22"/>
                <w:szCs w:val="22"/>
              </w:rPr>
              <w:t>x</w:t>
            </w:r>
          </w:p>
        </w:tc>
        <w:tc>
          <w:tcPr>
            <w:tcW w:w="1260" w:type="dxa"/>
          </w:tcPr>
          <w:p w:rsidR="00E22600" w:rsidRPr="006174E7" w:rsidRDefault="00E22600" w:rsidP="001528CD">
            <w:pPr>
              <w:jc w:val="center"/>
              <w:rPr>
                <w:sz w:val="22"/>
                <w:szCs w:val="22"/>
              </w:rPr>
            </w:pPr>
          </w:p>
        </w:tc>
        <w:tc>
          <w:tcPr>
            <w:tcW w:w="1080" w:type="dxa"/>
          </w:tcPr>
          <w:p w:rsidR="00E22600" w:rsidRPr="006174E7" w:rsidRDefault="00E22600" w:rsidP="001528CD">
            <w:pPr>
              <w:jc w:val="center"/>
              <w:rPr>
                <w:sz w:val="22"/>
                <w:szCs w:val="22"/>
              </w:rPr>
            </w:pPr>
          </w:p>
        </w:tc>
        <w:tc>
          <w:tcPr>
            <w:tcW w:w="1440" w:type="dxa"/>
          </w:tcPr>
          <w:p w:rsidR="00E22600" w:rsidRPr="006174E7" w:rsidRDefault="00E22600" w:rsidP="001528CD">
            <w:pPr>
              <w:jc w:val="center"/>
              <w:rPr>
                <w:sz w:val="22"/>
                <w:szCs w:val="22"/>
              </w:rPr>
            </w:pPr>
            <w:r w:rsidRPr="006174E7">
              <w:rPr>
                <w:sz w:val="22"/>
                <w:szCs w:val="22"/>
              </w:rPr>
              <w:t>x</w:t>
            </w:r>
          </w:p>
        </w:tc>
      </w:tr>
      <w:tr w:rsidR="00E22600" w:rsidRPr="006174E7" w:rsidTr="001528CD">
        <w:trPr>
          <w:gridBefore w:val="1"/>
        </w:trPr>
        <w:tc>
          <w:tcPr>
            <w:tcW w:w="4043" w:type="dxa"/>
          </w:tcPr>
          <w:p w:rsidR="00E22600" w:rsidRPr="006174E7" w:rsidRDefault="00E22600" w:rsidP="001528CD">
            <w:pPr>
              <w:jc w:val="both"/>
              <w:rPr>
                <w:sz w:val="22"/>
                <w:szCs w:val="22"/>
              </w:rPr>
            </w:pPr>
            <w:r w:rsidRPr="006174E7">
              <w:rPr>
                <w:sz w:val="22"/>
                <w:szCs w:val="22"/>
              </w:rPr>
              <w:t>Visu virsmu uzkopšana ar dezinfekcijas līdzekli</w:t>
            </w:r>
          </w:p>
        </w:tc>
        <w:tc>
          <w:tcPr>
            <w:tcW w:w="1357" w:type="dxa"/>
          </w:tcPr>
          <w:p w:rsidR="00E22600" w:rsidRPr="006174E7" w:rsidRDefault="00E22600" w:rsidP="001528CD">
            <w:pPr>
              <w:jc w:val="center"/>
              <w:rPr>
                <w:sz w:val="22"/>
                <w:szCs w:val="22"/>
              </w:rPr>
            </w:pPr>
          </w:p>
        </w:tc>
        <w:tc>
          <w:tcPr>
            <w:tcW w:w="1260" w:type="dxa"/>
          </w:tcPr>
          <w:p w:rsidR="00E22600" w:rsidRPr="006174E7" w:rsidRDefault="00E22600" w:rsidP="001528CD">
            <w:pPr>
              <w:jc w:val="center"/>
              <w:rPr>
                <w:sz w:val="22"/>
                <w:szCs w:val="22"/>
              </w:rPr>
            </w:pPr>
            <w:r w:rsidRPr="006174E7">
              <w:rPr>
                <w:sz w:val="22"/>
                <w:szCs w:val="22"/>
              </w:rPr>
              <w:t>x</w:t>
            </w:r>
          </w:p>
        </w:tc>
        <w:tc>
          <w:tcPr>
            <w:tcW w:w="1080" w:type="dxa"/>
          </w:tcPr>
          <w:p w:rsidR="00E22600" w:rsidRPr="006174E7" w:rsidRDefault="00E22600" w:rsidP="001528CD">
            <w:pPr>
              <w:jc w:val="center"/>
              <w:rPr>
                <w:sz w:val="22"/>
                <w:szCs w:val="22"/>
              </w:rPr>
            </w:pPr>
          </w:p>
        </w:tc>
        <w:tc>
          <w:tcPr>
            <w:tcW w:w="1440" w:type="dxa"/>
          </w:tcPr>
          <w:p w:rsidR="00E22600" w:rsidRPr="006174E7" w:rsidRDefault="00E22600" w:rsidP="001528CD">
            <w:pPr>
              <w:jc w:val="center"/>
              <w:rPr>
                <w:sz w:val="22"/>
                <w:szCs w:val="22"/>
              </w:rPr>
            </w:pPr>
          </w:p>
        </w:tc>
      </w:tr>
      <w:tr w:rsidR="00E22600" w:rsidRPr="006174E7" w:rsidTr="001528CD">
        <w:trPr>
          <w:gridBefore w:val="1"/>
        </w:trPr>
        <w:tc>
          <w:tcPr>
            <w:tcW w:w="4043" w:type="dxa"/>
          </w:tcPr>
          <w:p w:rsidR="00E22600" w:rsidRPr="006174E7" w:rsidRDefault="00E22600" w:rsidP="001528CD">
            <w:pPr>
              <w:jc w:val="both"/>
              <w:rPr>
                <w:sz w:val="22"/>
                <w:szCs w:val="22"/>
              </w:rPr>
            </w:pPr>
            <w:r w:rsidRPr="006174E7">
              <w:rPr>
                <w:sz w:val="22"/>
                <w:szCs w:val="22"/>
              </w:rPr>
              <w:t>Uzkopjamo telpu uzraudzība</w:t>
            </w:r>
          </w:p>
        </w:tc>
        <w:tc>
          <w:tcPr>
            <w:tcW w:w="1357" w:type="dxa"/>
          </w:tcPr>
          <w:p w:rsidR="00E22600" w:rsidRPr="006174E7" w:rsidRDefault="00E22600" w:rsidP="001528CD">
            <w:pPr>
              <w:jc w:val="center"/>
              <w:rPr>
                <w:sz w:val="22"/>
                <w:szCs w:val="22"/>
              </w:rPr>
            </w:pPr>
            <w:r w:rsidRPr="006174E7">
              <w:rPr>
                <w:sz w:val="22"/>
                <w:szCs w:val="22"/>
              </w:rPr>
              <w:t>x</w:t>
            </w:r>
          </w:p>
        </w:tc>
        <w:tc>
          <w:tcPr>
            <w:tcW w:w="1260" w:type="dxa"/>
          </w:tcPr>
          <w:p w:rsidR="00E22600" w:rsidRPr="006174E7" w:rsidRDefault="00E22600" w:rsidP="001528CD">
            <w:pPr>
              <w:jc w:val="center"/>
              <w:rPr>
                <w:sz w:val="22"/>
                <w:szCs w:val="22"/>
              </w:rPr>
            </w:pPr>
          </w:p>
        </w:tc>
        <w:tc>
          <w:tcPr>
            <w:tcW w:w="1080" w:type="dxa"/>
          </w:tcPr>
          <w:p w:rsidR="00E22600" w:rsidRPr="006174E7" w:rsidRDefault="00E22600" w:rsidP="001528CD">
            <w:pPr>
              <w:jc w:val="center"/>
              <w:rPr>
                <w:sz w:val="22"/>
                <w:szCs w:val="22"/>
              </w:rPr>
            </w:pPr>
          </w:p>
        </w:tc>
        <w:tc>
          <w:tcPr>
            <w:tcW w:w="1440" w:type="dxa"/>
          </w:tcPr>
          <w:p w:rsidR="00E22600" w:rsidRPr="006174E7" w:rsidRDefault="00E22600" w:rsidP="001528CD">
            <w:pPr>
              <w:jc w:val="center"/>
              <w:rPr>
                <w:sz w:val="22"/>
                <w:szCs w:val="22"/>
              </w:rPr>
            </w:pPr>
            <w:r w:rsidRPr="006174E7">
              <w:rPr>
                <w:sz w:val="22"/>
                <w:szCs w:val="22"/>
              </w:rPr>
              <w:t>x</w:t>
            </w:r>
          </w:p>
        </w:tc>
      </w:tr>
    </w:tbl>
    <w:p w:rsidR="00E22600" w:rsidRPr="006174E7" w:rsidRDefault="00E22600" w:rsidP="005272BC">
      <w:pPr>
        <w:jc w:val="both"/>
        <w:rPr>
          <w:b/>
        </w:rPr>
      </w:pPr>
    </w:p>
    <w:p w:rsidR="00E22600" w:rsidRPr="006174E7" w:rsidRDefault="00E22600" w:rsidP="005272BC">
      <w:pPr>
        <w:jc w:val="both"/>
        <w:rPr>
          <w:b/>
        </w:rPr>
      </w:pPr>
    </w:p>
    <w:p w:rsidR="00E22600" w:rsidRPr="006174E7" w:rsidRDefault="00E22600" w:rsidP="005272BC">
      <w:pPr>
        <w:jc w:val="both"/>
        <w:rPr>
          <w:b/>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43"/>
        <w:gridCol w:w="1357"/>
        <w:gridCol w:w="1260"/>
        <w:gridCol w:w="1080"/>
        <w:gridCol w:w="1440"/>
      </w:tblGrid>
      <w:tr w:rsidR="00E22600" w:rsidRPr="006174E7" w:rsidTr="001528CD">
        <w:tc>
          <w:tcPr>
            <w:tcW w:w="4043" w:type="dxa"/>
          </w:tcPr>
          <w:p w:rsidR="00E22600" w:rsidRPr="006174E7" w:rsidRDefault="00E22600" w:rsidP="001528CD">
            <w:pPr>
              <w:jc w:val="center"/>
              <w:rPr>
                <w:b/>
                <w:sz w:val="22"/>
                <w:szCs w:val="22"/>
              </w:rPr>
            </w:pPr>
          </w:p>
          <w:p w:rsidR="00E22600" w:rsidRPr="006174E7" w:rsidRDefault="00E22600" w:rsidP="001528CD">
            <w:pPr>
              <w:jc w:val="center"/>
              <w:rPr>
                <w:b/>
                <w:sz w:val="22"/>
                <w:szCs w:val="22"/>
              </w:rPr>
            </w:pPr>
            <w:r w:rsidRPr="006174E7">
              <w:rPr>
                <w:b/>
                <w:sz w:val="22"/>
                <w:szCs w:val="22"/>
              </w:rPr>
              <w:t>WC telpās</w:t>
            </w:r>
          </w:p>
          <w:p w:rsidR="00E22600" w:rsidRPr="006174E7" w:rsidRDefault="00E22600" w:rsidP="001528CD">
            <w:pPr>
              <w:jc w:val="both"/>
              <w:rPr>
                <w:b/>
                <w:sz w:val="22"/>
                <w:szCs w:val="22"/>
              </w:rPr>
            </w:pPr>
          </w:p>
        </w:tc>
        <w:tc>
          <w:tcPr>
            <w:tcW w:w="1357" w:type="dxa"/>
          </w:tcPr>
          <w:p w:rsidR="00E22600" w:rsidRPr="006174E7" w:rsidRDefault="00E22600" w:rsidP="001528CD">
            <w:pPr>
              <w:jc w:val="center"/>
              <w:rPr>
                <w:b/>
                <w:sz w:val="22"/>
                <w:szCs w:val="22"/>
                <w:vertAlign w:val="superscript"/>
              </w:rPr>
            </w:pPr>
            <w:r w:rsidRPr="006174E7">
              <w:rPr>
                <w:b/>
                <w:sz w:val="22"/>
                <w:szCs w:val="22"/>
              </w:rPr>
              <w:t>Katru darba dienu</w:t>
            </w:r>
          </w:p>
        </w:tc>
        <w:tc>
          <w:tcPr>
            <w:tcW w:w="1260" w:type="dxa"/>
          </w:tcPr>
          <w:p w:rsidR="00E22600" w:rsidRPr="006174E7" w:rsidRDefault="00E22600" w:rsidP="001528CD">
            <w:pPr>
              <w:jc w:val="center"/>
              <w:rPr>
                <w:b/>
                <w:sz w:val="22"/>
                <w:szCs w:val="22"/>
              </w:rPr>
            </w:pPr>
            <w:r w:rsidRPr="006174E7">
              <w:rPr>
                <w:b/>
                <w:sz w:val="22"/>
                <w:szCs w:val="22"/>
              </w:rPr>
              <w:t>1 x</w:t>
            </w:r>
          </w:p>
          <w:p w:rsidR="00E22600" w:rsidRPr="006174E7" w:rsidRDefault="00E22600" w:rsidP="001528CD">
            <w:pPr>
              <w:jc w:val="center"/>
              <w:rPr>
                <w:b/>
                <w:sz w:val="22"/>
                <w:szCs w:val="22"/>
              </w:rPr>
            </w:pPr>
            <w:r w:rsidRPr="006174E7">
              <w:rPr>
                <w:b/>
                <w:sz w:val="22"/>
                <w:szCs w:val="22"/>
              </w:rPr>
              <w:t xml:space="preserve"> nedēļā</w:t>
            </w:r>
          </w:p>
        </w:tc>
        <w:tc>
          <w:tcPr>
            <w:tcW w:w="1080" w:type="dxa"/>
          </w:tcPr>
          <w:p w:rsidR="00E22600" w:rsidRPr="006174E7" w:rsidRDefault="00E22600" w:rsidP="001528CD">
            <w:pPr>
              <w:jc w:val="center"/>
              <w:rPr>
                <w:b/>
                <w:sz w:val="22"/>
                <w:szCs w:val="22"/>
              </w:rPr>
            </w:pPr>
            <w:r w:rsidRPr="006174E7">
              <w:rPr>
                <w:b/>
                <w:sz w:val="22"/>
                <w:szCs w:val="22"/>
              </w:rPr>
              <w:t xml:space="preserve">2 x </w:t>
            </w:r>
          </w:p>
          <w:p w:rsidR="00E22600" w:rsidRPr="006174E7" w:rsidRDefault="00E22600" w:rsidP="001528CD">
            <w:pPr>
              <w:jc w:val="center"/>
              <w:rPr>
                <w:b/>
                <w:sz w:val="22"/>
                <w:szCs w:val="22"/>
              </w:rPr>
            </w:pPr>
            <w:r w:rsidRPr="006174E7">
              <w:rPr>
                <w:b/>
                <w:sz w:val="22"/>
                <w:szCs w:val="22"/>
              </w:rPr>
              <w:t>mēnesī</w:t>
            </w:r>
          </w:p>
        </w:tc>
        <w:tc>
          <w:tcPr>
            <w:tcW w:w="1440" w:type="dxa"/>
          </w:tcPr>
          <w:p w:rsidR="00E22600" w:rsidRPr="006174E7" w:rsidRDefault="00E22600" w:rsidP="001528CD">
            <w:pPr>
              <w:ind w:left="44" w:hanging="44"/>
              <w:jc w:val="center"/>
              <w:rPr>
                <w:b/>
                <w:sz w:val="22"/>
                <w:szCs w:val="22"/>
              </w:rPr>
            </w:pPr>
            <w:r w:rsidRPr="006174E7">
              <w:rPr>
                <w:b/>
                <w:sz w:val="22"/>
                <w:szCs w:val="22"/>
              </w:rPr>
              <w:t>Pēc</w:t>
            </w:r>
          </w:p>
          <w:p w:rsidR="00E22600" w:rsidRPr="006174E7" w:rsidRDefault="00E22600" w:rsidP="001528CD">
            <w:pPr>
              <w:ind w:left="44" w:hanging="44"/>
              <w:jc w:val="center"/>
              <w:rPr>
                <w:b/>
                <w:sz w:val="22"/>
                <w:szCs w:val="22"/>
              </w:rPr>
            </w:pPr>
            <w:proofErr w:type="spellStart"/>
            <w:r w:rsidRPr="006174E7">
              <w:rPr>
                <w:b/>
                <w:sz w:val="22"/>
                <w:szCs w:val="22"/>
              </w:rPr>
              <w:t>nepiecieša-</w:t>
            </w:r>
            <w:proofErr w:type="spellEnd"/>
          </w:p>
          <w:p w:rsidR="00E22600" w:rsidRPr="006174E7" w:rsidRDefault="00E22600" w:rsidP="001528CD">
            <w:pPr>
              <w:jc w:val="center"/>
              <w:rPr>
                <w:b/>
                <w:sz w:val="22"/>
                <w:szCs w:val="22"/>
              </w:rPr>
            </w:pPr>
            <w:proofErr w:type="spellStart"/>
            <w:r w:rsidRPr="006174E7">
              <w:rPr>
                <w:b/>
                <w:sz w:val="22"/>
                <w:szCs w:val="22"/>
              </w:rPr>
              <w:t>mības</w:t>
            </w:r>
            <w:proofErr w:type="spellEnd"/>
          </w:p>
        </w:tc>
      </w:tr>
      <w:tr w:rsidR="00E22600" w:rsidRPr="006174E7" w:rsidTr="001528CD">
        <w:tc>
          <w:tcPr>
            <w:tcW w:w="4043" w:type="dxa"/>
          </w:tcPr>
          <w:p w:rsidR="00E22600" w:rsidRPr="006174E7" w:rsidRDefault="00E22600" w:rsidP="001528CD">
            <w:pPr>
              <w:jc w:val="both"/>
              <w:rPr>
                <w:sz w:val="22"/>
                <w:szCs w:val="22"/>
              </w:rPr>
            </w:pPr>
            <w:r w:rsidRPr="006174E7">
              <w:rPr>
                <w:sz w:val="22"/>
                <w:szCs w:val="22"/>
              </w:rPr>
              <w:t>Grīdas mitrā uzkopšana un dezinfekcija</w:t>
            </w:r>
          </w:p>
        </w:tc>
        <w:tc>
          <w:tcPr>
            <w:tcW w:w="1357" w:type="dxa"/>
          </w:tcPr>
          <w:p w:rsidR="00E22600" w:rsidRPr="006174E7" w:rsidRDefault="007E1207" w:rsidP="001528CD">
            <w:pPr>
              <w:jc w:val="center"/>
              <w:rPr>
                <w:sz w:val="22"/>
                <w:szCs w:val="22"/>
              </w:rPr>
            </w:pPr>
            <w:r>
              <w:rPr>
                <w:sz w:val="22"/>
                <w:szCs w:val="22"/>
              </w:rPr>
              <w:t>2</w:t>
            </w:r>
            <w:r w:rsidR="00E22600" w:rsidRPr="006174E7">
              <w:rPr>
                <w:sz w:val="22"/>
                <w:szCs w:val="22"/>
              </w:rPr>
              <w:t>x</w:t>
            </w:r>
          </w:p>
        </w:tc>
        <w:tc>
          <w:tcPr>
            <w:tcW w:w="1260" w:type="dxa"/>
          </w:tcPr>
          <w:p w:rsidR="00E22600" w:rsidRPr="006174E7" w:rsidRDefault="00E22600" w:rsidP="001528CD">
            <w:pPr>
              <w:jc w:val="center"/>
              <w:rPr>
                <w:sz w:val="22"/>
                <w:szCs w:val="22"/>
              </w:rPr>
            </w:pPr>
          </w:p>
        </w:tc>
        <w:tc>
          <w:tcPr>
            <w:tcW w:w="1080" w:type="dxa"/>
          </w:tcPr>
          <w:p w:rsidR="00E22600" w:rsidRPr="006174E7" w:rsidRDefault="00E22600" w:rsidP="001528CD">
            <w:pPr>
              <w:jc w:val="center"/>
              <w:rPr>
                <w:sz w:val="22"/>
                <w:szCs w:val="22"/>
              </w:rPr>
            </w:pPr>
          </w:p>
        </w:tc>
        <w:tc>
          <w:tcPr>
            <w:tcW w:w="1440" w:type="dxa"/>
          </w:tcPr>
          <w:p w:rsidR="00E22600" w:rsidRPr="006174E7" w:rsidRDefault="00E22600" w:rsidP="001528CD">
            <w:pPr>
              <w:jc w:val="center"/>
              <w:rPr>
                <w:sz w:val="22"/>
                <w:szCs w:val="22"/>
              </w:rPr>
            </w:pPr>
            <w:r w:rsidRPr="006174E7">
              <w:rPr>
                <w:sz w:val="22"/>
                <w:szCs w:val="22"/>
              </w:rPr>
              <w:t>x</w:t>
            </w:r>
          </w:p>
        </w:tc>
      </w:tr>
      <w:tr w:rsidR="00E22600" w:rsidRPr="006174E7" w:rsidTr="001528CD">
        <w:tc>
          <w:tcPr>
            <w:tcW w:w="4043" w:type="dxa"/>
          </w:tcPr>
          <w:p w:rsidR="00E22600" w:rsidRPr="006174E7" w:rsidRDefault="00E22600" w:rsidP="001528CD">
            <w:pPr>
              <w:jc w:val="both"/>
              <w:rPr>
                <w:sz w:val="22"/>
                <w:szCs w:val="22"/>
              </w:rPr>
            </w:pPr>
            <w:r w:rsidRPr="006174E7">
              <w:rPr>
                <w:sz w:val="22"/>
                <w:szCs w:val="22"/>
              </w:rPr>
              <w:t>Sienas flīžu mitrā uzkopšana un dezinfekcija</w:t>
            </w:r>
          </w:p>
        </w:tc>
        <w:tc>
          <w:tcPr>
            <w:tcW w:w="1357" w:type="dxa"/>
          </w:tcPr>
          <w:p w:rsidR="00E22600" w:rsidRPr="006174E7" w:rsidRDefault="00E22600" w:rsidP="001528CD">
            <w:pPr>
              <w:jc w:val="center"/>
              <w:rPr>
                <w:sz w:val="22"/>
                <w:szCs w:val="22"/>
              </w:rPr>
            </w:pPr>
            <w:r w:rsidRPr="006174E7">
              <w:rPr>
                <w:sz w:val="22"/>
                <w:szCs w:val="22"/>
              </w:rPr>
              <w:t>x</w:t>
            </w:r>
          </w:p>
        </w:tc>
        <w:tc>
          <w:tcPr>
            <w:tcW w:w="1260" w:type="dxa"/>
          </w:tcPr>
          <w:p w:rsidR="00E22600" w:rsidRPr="006174E7" w:rsidRDefault="00E22600" w:rsidP="001528CD">
            <w:pPr>
              <w:jc w:val="center"/>
              <w:rPr>
                <w:sz w:val="22"/>
                <w:szCs w:val="22"/>
              </w:rPr>
            </w:pPr>
          </w:p>
        </w:tc>
        <w:tc>
          <w:tcPr>
            <w:tcW w:w="1080" w:type="dxa"/>
          </w:tcPr>
          <w:p w:rsidR="00E22600" w:rsidRPr="006174E7" w:rsidRDefault="00E22600" w:rsidP="001528CD">
            <w:pPr>
              <w:jc w:val="center"/>
              <w:rPr>
                <w:sz w:val="22"/>
                <w:szCs w:val="22"/>
              </w:rPr>
            </w:pPr>
          </w:p>
        </w:tc>
        <w:tc>
          <w:tcPr>
            <w:tcW w:w="1440" w:type="dxa"/>
          </w:tcPr>
          <w:p w:rsidR="00E22600" w:rsidRPr="006174E7" w:rsidRDefault="00E22600" w:rsidP="001528CD">
            <w:pPr>
              <w:jc w:val="center"/>
              <w:rPr>
                <w:sz w:val="22"/>
                <w:szCs w:val="22"/>
              </w:rPr>
            </w:pPr>
            <w:r w:rsidRPr="006174E7">
              <w:rPr>
                <w:sz w:val="22"/>
                <w:szCs w:val="22"/>
              </w:rPr>
              <w:t>x</w:t>
            </w:r>
          </w:p>
        </w:tc>
      </w:tr>
      <w:tr w:rsidR="00E22600" w:rsidRPr="006174E7" w:rsidTr="001528CD">
        <w:tc>
          <w:tcPr>
            <w:tcW w:w="4043" w:type="dxa"/>
          </w:tcPr>
          <w:p w:rsidR="00E22600" w:rsidRPr="006174E7" w:rsidRDefault="00E22600" w:rsidP="001528CD">
            <w:pPr>
              <w:jc w:val="both"/>
              <w:rPr>
                <w:sz w:val="22"/>
                <w:szCs w:val="22"/>
              </w:rPr>
            </w:pPr>
            <w:r w:rsidRPr="006174E7">
              <w:rPr>
                <w:sz w:val="22"/>
                <w:szCs w:val="22"/>
              </w:rPr>
              <w:t>Izlietņu mitrā uzkopšana un dezinfekcija</w:t>
            </w:r>
          </w:p>
        </w:tc>
        <w:tc>
          <w:tcPr>
            <w:tcW w:w="1357" w:type="dxa"/>
          </w:tcPr>
          <w:p w:rsidR="00E22600" w:rsidRPr="006174E7" w:rsidRDefault="00E22600" w:rsidP="001528CD">
            <w:pPr>
              <w:jc w:val="center"/>
              <w:rPr>
                <w:sz w:val="22"/>
                <w:szCs w:val="22"/>
              </w:rPr>
            </w:pPr>
            <w:r w:rsidRPr="006174E7">
              <w:rPr>
                <w:sz w:val="22"/>
                <w:szCs w:val="22"/>
              </w:rPr>
              <w:t>x</w:t>
            </w:r>
          </w:p>
        </w:tc>
        <w:tc>
          <w:tcPr>
            <w:tcW w:w="1260" w:type="dxa"/>
          </w:tcPr>
          <w:p w:rsidR="00E22600" w:rsidRPr="006174E7" w:rsidRDefault="00E22600" w:rsidP="001528CD">
            <w:pPr>
              <w:jc w:val="center"/>
              <w:rPr>
                <w:sz w:val="22"/>
                <w:szCs w:val="22"/>
              </w:rPr>
            </w:pPr>
          </w:p>
        </w:tc>
        <w:tc>
          <w:tcPr>
            <w:tcW w:w="1080" w:type="dxa"/>
          </w:tcPr>
          <w:p w:rsidR="00E22600" w:rsidRPr="006174E7" w:rsidRDefault="00E22600" w:rsidP="001528CD">
            <w:pPr>
              <w:jc w:val="center"/>
              <w:rPr>
                <w:sz w:val="22"/>
                <w:szCs w:val="22"/>
              </w:rPr>
            </w:pPr>
          </w:p>
        </w:tc>
        <w:tc>
          <w:tcPr>
            <w:tcW w:w="1440" w:type="dxa"/>
          </w:tcPr>
          <w:p w:rsidR="00E22600" w:rsidRPr="006174E7" w:rsidRDefault="00E22600" w:rsidP="001528CD">
            <w:pPr>
              <w:jc w:val="center"/>
              <w:rPr>
                <w:sz w:val="22"/>
                <w:szCs w:val="22"/>
              </w:rPr>
            </w:pPr>
            <w:r w:rsidRPr="006174E7">
              <w:rPr>
                <w:sz w:val="22"/>
                <w:szCs w:val="22"/>
              </w:rPr>
              <w:t>x</w:t>
            </w:r>
          </w:p>
        </w:tc>
      </w:tr>
      <w:tr w:rsidR="00E22600" w:rsidRPr="006174E7" w:rsidTr="001528CD">
        <w:tc>
          <w:tcPr>
            <w:tcW w:w="4043" w:type="dxa"/>
          </w:tcPr>
          <w:p w:rsidR="00E22600" w:rsidRPr="006174E7" w:rsidRDefault="00E22600" w:rsidP="001528CD">
            <w:pPr>
              <w:jc w:val="both"/>
              <w:rPr>
                <w:sz w:val="22"/>
                <w:szCs w:val="22"/>
              </w:rPr>
            </w:pPr>
            <w:r w:rsidRPr="006174E7">
              <w:rPr>
                <w:sz w:val="22"/>
                <w:szCs w:val="22"/>
              </w:rPr>
              <w:t>Podu mitrā uzkopšana un dezinfekcija</w:t>
            </w:r>
          </w:p>
        </w:tc>
        <w:tc>
          <w:tcPr>
            <w:tcW w:w="1357" w:type="dxa"/>
          </w:tcPr>
          <w:p w:rsidR="00E22600" w:rsidRPr="006174E7" w:rsidRDefault="00E22600" w:rsidP="001528CD">
            <w:pPr>
              <w:jc w:val="center"/>
              <w:rPr>
                <w:sz w:val="22"/>
                <w:szCs w:val="22"/>
              </w:rPr>
            </w:pPr>
            <w:r w:rsidRPr="006174E7">
              <w:rPr>
                <w:sz w:val="22"/>
                <w:szCs w:val="22"/>
              </w:rPr>
              <w:t>x</w:t>
            </w:r>
          </w:p>
        </w:tc>
        <w:tc>
          <w:tcPr>
            <w:tcW w:w="1260" w:type="dxa"/>
          </w:tcPr>
          <w:p w:rsidR="00E22600" w:rsidRPr="006174E7" w:rsidRDefault="00E22600" w:rsidP="001528CD">
            <w:pPr>
              <w:jc w:val="center"/>
              <w:rPr>
                <w:sz w:val="22"/>
                <w:szCs w:val="22"/>
              </w:rPr>
            </w:pPr>
          </w:p>
        </w:tc>
        <w:tc>
          <w:tcPr>
            <w:tcW w:w="1080" w:type="dxa"/>
          </w:tcPr>
          <w:p w:rsidR="00E22600" w:rsidRPr="006174E7" w:rsidRDefault="00E22600" w:rsidP="001528CD">
            <w:pPr>
              <w:jc w:val="center"/>
              <w:rPr>
                <w:sz w:val="22"/>
                <w:szCs w:val="22"/>
              </w:rPr>
            </w:pPr>
          </w:p>
        </w:tc>
        <w:tc>
          <w:tcPr>
            <w:tcW w:w="1440" w:type="dxa"/>
          </w:tcPr>
          <w:p w:rsidR="00E22600" w:rsidRPr="006174E7" w:rsidRDefault="00E22600" w:rsidP="001528CD">
            <w:pPr>
              <w:jc w:val="center"/>
              <w:rPr>
                <w:sz w:val="22"/>
                <w:szCs w:val="22"/>
              </w:rPr>
            </w:pPr>
            <w:r w:rsidRPr="006174E7">
              <w:rPr>
                <w:sz w:val="22"/>
                <w:szCs w:val="22"/>
              </w:rPr>
              <w:t>x</w:t>
            </w:r>
          </w:p>
        </w:tc>
      </w:tr>
      <w:tr w:rsidR="00E22600" w:rsidRPr="006174E7" w:rsidTr="001528CD">
        <w:tc>
          <w:tcPr>
            <w:tcW w:w="4043" w:type="dxa"/>
          </w:tcPr>
          <w:p w:rsidR="00E22600" w:rsidRPr="006174E7" w:rsidRDefault="00E22600" w:rsidP="001528CD">
            <w:pPr>
              <w:jc w:val="both"/>
              <w:rPr>
                <w:sz w:val="22"/>
                <w:szCs w:val="22"/>
              </w:rPr>
            </w:pPr>
            <w:r w:rsidRPr="006174E7">
              <w:rPr>
                <w:sz w:val="22"/>
                <w:szCs w:val="22"/>
              </w:rPr>
              <w:t xml:space="preserve">Sanitāri higiēniskā aprīkojuma tīrīšana un dezinfekcija </w:t>
            </w:r>
          </w:p>
        </w:tc>
        <w:tc>
          <w:tcPr>
            <w:tcW w:w="1357" w:type="dxa"/>
          </w:tcPr>
          <w:p w:rsidR="00E22600" w:rsidRPr="006174E7" w:rsidRDefault="00E22600" w:rsidP="001528CD">
            <w:pPr>
              <w:jc w:val="center"/>
              <w:rPr>
                <w:sz w:val="22"/>
                <w:szCs w:val="22"/>
              </w:rPr>
            </w:pPr>
            <w:r w:rsidRPr="006174E7">
              <w:rPr>
                <w:sz w:val="22"/>
                <w:szCs w:val="22"/>
              </w:rPr>
              <w:t>x</w:t>
            </w:r>
          </w:p>
        </w:tc>
        <w:tc>
          <w:tcPr>
            <w:tcW w:w="1260" w:type="dxa"/>
          </w:tcPr>
          <w:p w:rsidR="00E22600" w:rsidRPr="006174E7" w:rsidRDefault="00E22600" w:rsidP="001528CD">
            <w:pPr>
              <w:jc w:val="center"/>
              <w:rPr>
                <w:sz w:val="22"/>
                <w:szCs w:val="22"/>
              </w:rPr>
            </w:pPr>
          </w:p>
        </w:tc>
        <w:tc>
          <w:tcPr>
            <w:tcW w:w="1080" w:type="dxa"/>
          </w:tcPr>
          <w:p w:rsidR="00E22600" w:rsidRPr="006174E7" w:rsidRDefault="00E22600" w:rsidP="001528CD">
            <w:pPr>
              <w:jc w:val="center"/>
              <w:rPr>
                <w:sz w:val="22"/>
                <w:szCs w:val="22"/>
              </w:rPr>
            </w:pPr>
          </w:p>
        </w:tc>
        <w:tc>
          <w:tcPr>
            <w:tcW w:w="1440" w:type="dxa"/>
          </w:tcPr>
          <w:p w:rsidR="00E22600" w:rsidRPr="006174E7" w:rsidRDefault="00E22600" w:rsidP="001528CD">
            <w:pPr>
              <w:jc w:val="center"/>
              <w:rPr>
                <w:sz w:val="22"/>
                <w:szCs w:val="22"/>
              </w:rPr>
            </w:pPr>
            <w:r w:rsidRPr="006174E7">
              <w:rPr>
                <w:sz w:val="22"/>
                <w:szCs w:val="22"/>
              </w:rPr>
              <w:t>x</w:t>
            </w:r>
          </w:p>
        </w:tc>
      </w:tr>
      <w:tr w:rsidR="00E22600" w:rsidRPr="006174E7" w:rsidTr="001528CD">
        <w:tc>
          <w:tcPr>
            <w:tcW w:w="4043" w:type="dxa"/>
          </w:tcPr>
          <w:p w:rsidR="00E22600" w:rsidRPr="006174E7" w:rsidRDefault="00E22600" w:rsidP="001528CD">
            <w:pPr>
              <w:jc w:val="both"/>
              <w:rPr>
                <w:sz w:val="22"/>
                <w:szCs w:val="22"/>
              </w:rPr>
            </w:pPr>
            <w:r w:rsidRPr="006174E7">
              <w:rPr>
                <w:sz w:val="22"/>
                <w:szCs w:val="22"/>
              </w:rPr>
              <w:t>Durvju mitrā tīrīšana ar atbilstošiem līdzekļiem</w:t>
            </w:r>
          </w:p>
        </w:tc>
        <w:tc>
          <w:tcPr>
            <w:tcW w:w="1357" w:type="dxa"/>
          </w:tcPr>
          <w:p w:rsidR="00E22600" w:rsidRPr="006174E7" w:rsidRDefault="00E22600" w:rsidP="001528CD">
            <w:pPr>
              <w:jc w:val="center"/>
              <w:rPr>
                <w:sz w:val="22"/>
                <w:szCs w:val="22"/>
              </w:rPr>
            </w:pPr>
            <w:r w:rsidRPr="006174E7">
              <w:rPr>
                <w:sz w:val="22"/>
                <w:szCs w:val="22"/>
              </w:rPr>
              <w:t>x</w:t>
            </w:r>
          </w:p>
        </w:tc>
        <w:tc>
          <w:tcPr>
            <w:tcW w:w="1260" w:type="dxa"/>
          </w:tcPr>
          <w:p w:rsidR="00E22600" w:rsidRPr="006174E7" w:rsidRDefault="00E22600" w:rsidP="001528CD">
            <w:pPr>
              <w:jc w:val="center"/>
              <w:rPr>
                <w:sz w:val="22"/>
                <w:szCs w:val="22"/>
              </w:rPr>
            </w:pPr>
          </w:p>
        </w:tc>
        <w:tc>
          <w:tcPr>
            <w:tcW w:w="1080" w:type="dxa"/>
          </w:tcPr>
          <w:p w:rsidR="00E22600" w:rsidRPr="006174E7" w:rsidRDefault="00E22600" w:rsidP="001528CD">
            <w:pPr>
              <w:jc w:val="center"/>
              <w:rPr>
                <w:sz w:val="22"/>
                <w:szCs w:val="22"/>
              </w:rPr>
            </w:pPr>
          </w:p>
        </w:tc>
        <w:tc>
          <w:tcPr>
            <w:tcW w:w="1440" w:type="dxa"/>
          </w:tcPr>
          <w:p w:rsidR="00E22600" w:rsidRPr="006174E7" w:rsidRDefault="00E22600" w:rsidP="001528CD">
            <w:pPr>
              <w:jc w:val="center"/>
              <w:rPr>
                <w:sz w:val="22"/>
                <w:szCs w:val="22"/>
              </w:rPr>
            </w:pPr>
          </w:p>
        </w:tc>
      </w:tr>
      <w:tr w:rsidR="00E22600" w:rsidRPr="006174E7" w:rsidTr="001528CD">
        <w:tc>
          <w:tcPr>
            <w:tcW w:w="4043" w:type="dxa"/>
          </w:tcPr>
          <w:p w:rsidR="00E22600" w:rsidRPr="006174E7" w:rsidRDefault="00E22600" w:rsidP="001528CD">
            <w:pPr>
              <w:jc w:val="both"/>
              <w:rPr>
                <w:sz w:val="22"/>
                <w:szCs w:val="22"/>
              </w:rPr>
            </w:pPr>
            <w:r w:rsidRPr="006174E7">
              <w:rPr>
                <w:sz w:val="22"/>
                <w:szCs w:val="22"/>
              </w:rPr>
              <w:t>Spoguļu tīrīšana ar atbilstošiem līdzekļiem</w:t>
            </w:r>
          </w:p>
        </w:tc>
        <w:tc>
          <w:tcPr>
            <w:tcW w:w="1357" w:type="dxa"/>
          </w:tcPr>
          <w:p w:rsidR="00E22600" w:rsidRPr="006174E7" w:rsidRDefault="00E22600" w:rsidP="001528CD">
            <w:pPr>
              <w:jc w:val="center"/>
              <w:rPr>
                <w:sz w:val="22"/>
                <w:szCs w:val="22"/>
              </w:rPr>
            </w:pPr>
            <w:r w:rsidRPr="006174E7">
              <w:rPr>
                <w:sz w:val="22"/>
                <w:szCs w:val="22"/>
              </w:rPr>
              <w:t>x</w:t>
            </w:r>
          </w:p>
        </w:tc>
        <w:tc>
          <w:tcPr>
            <w:tcW w:w="1260" w:type="dxa"/>
          </w:tcPr>
          <w:p w:rsidR="00E22600" w:rsidRPr="006174E7" w:rsidRDefault="00E22600" w:rsidP="001528CD">
            <w:pPr>
              <w:jc w:val="center"/>
              <w:rPr>
                <w:sz w:val="22"/>
                <w:szCs w:val="22"/>
              </w:rPr>
            </w:pPr>
          </w:p>
        </w:tc>
        <w:tc>
          <w:tcPr>
            <w:tcW w:w="1080" w:type="dxa"/>
          </w:tcPr>
          <w:p w:rsidR="00E22600" w:rsidRPr="006174E7" w:rsidRDefault="00E22600" w:rsidP="001528CD">
            <w:pPr>
              <w:jc w:val="center"/>
              <w:rPr>
                <w:sz w:val="22"/>
                <w:szCs w:val="22"/>
              </w:rPr>
            </w:pPr>
          </w:p>
        </w:tc>
        <w:tc>
          <w:tcPr>
            <w:tcW w:w="1440" w:type="dxa"/>
          </w:tcPr>
          <w:p w:rsidR="00E22600" w:rsidRPr="006174E7" w:rsidRDefault="00E22600" w:rsidP="001528CD">
            <w:pPr>
              <w:jc w:val="center"/>
              <w:rPr>
                <w:sz w:val="22"/>
                <w:szCs w:val="22"/>
              </w:rPr>
            </w:pPr>
          </w:p>
        </w:tc>
      </w:tr>
      <w:tr w:rsidR="00E22600" w:rsidRPr="006174E7" w:rsidTr="001528CD">
        <w:tc>
          <w:tcPr>
            <w:tcW w:w="4043" w:type="dxa"/>
          </w:tcPr>
          <w:p w:rsidR="00E22600" w:rsidRPr="006174E7" w:rsidRDefault="00E22600" w:rsidP="001528CD">
            <w:pPr>
              <w:jc w:val="both"/>
              <w:rPr>
                <w:sz w:val="22"/>
                <w:szCs w:val="22"/>
              </w:rPr>
            </w:pPr>
            <w:r w:rsidRPr="006174E7">
              <w:rPr>
                <w:sz w:val="22"/>
                <w:szCs w:val="22"/>
              </w:rPr>
              <w:t>Atkritumu grozu iztukšošana</w:t>
            </w:r>
          </w:p>
        </w:tc>
        <w:tc>
          <w:tcPr>
            <w:tcW w:w="1357" w:type="dxa"/>
          </w:tcPr>
          <w:p w:rsidR="00E22600" w:rsidRPr="006174E7" w:rsidRDefault="007E1207" w:rsidP="001528CD">
            <w:pPr>
              <w:jc w:val="center"/>
              <w:rPr>
                <w:sz w:val="22"/>
                <w:szCs w:val="22"/>
              </w:rPr>
            </w:pPr>
            <w:r>
              <w:rPr>
                <w:sz w:val="22"/>
                <w:szCs w:val="22"/>
              </w:rPr>
              <w:t>2</w:t>
            </w:r>
            <w:r w:rsidR="00E22600" w:rsidRPr="006174E7">
              <w:rPr>
                <w:sz w:val="22"/>
                <w:szCs w:val="22"/>
              </w:rPr>
              <w:t>x</w:t>
            </w:r>
          </w:p>
        </w:tc>
        <w:tc>
          <w:tcPr>
            <w:tcW w:w="1260" w:type="dxa"/>
          </w:tcPr>
          <w:p w:rsidR="00E22600" w:rsidRPr="006174E7" w:rsidRDefault="00E22600" w:rsidP="001528CD">
            <w:pPr>
              <w:jc w:val="center"/>
              <w:rPr>
                <w:sz w:val="22"/>
                <w:szCs w:val="22"/>
              </w:rPr>
            </w:pPr>
          </w:p>
        </w:tc>
        <w:tc>
          <w:tcPr>
            <w:tcW w:w="1080" w:type="dxa"/>
          </w:tcPr>
          <w:p w:rsidR="00E22600" w:rsidRPr="006174E7" w:rsidRDefault="00E22600" w:rsidP="001528CD">
            <w:pPr>
              <w:jc w:val="center"/>
              <w:rPr>
                <w:sz w:val="22"/>
                <w:szCs w:val="22"/>
              </w:rPr>
            </w:pPr>
          </w:p>
        </w:tc>
        <w:tc>
          <w:tcPr>
            <w:tcW w:w="1440" w:type="dxa"/>
          </w:tcPr>
          <w:p w:rsidR="00E22600" w:rsidRPr="006174E7" w:rsidRDefault="00E22600" w:rsidP="001528CD">
            <w:pPr>
              <w:jc w:val="center"/>
              <w:rPr>
                <w:sz w:val="22"/>
                <w:szCs w:val="22"/>
              </w:rPr>
            </w:pPr>
            <w:r w:rsidRPr="006174E7">
              <w:rPr>
                <w:sz w:val="22"/>
                <w:szCs w:val="22"/>
              </w:rPr>
              <w:t>x</w:t>
            </w:r>
          </w:p>
        </w:tc>
      </w:tr>
      <w:tr w:rsidR="00E22600" w:rsidRPr="006174E7" w:rsidTr="001528CD">
        <w:tc>
          <w:tcPr>
            <w:tcW w:w="4043" w:type="dxa"/>
          </w:tcPr>
          <w:p w:rsidR="00E22600" w:rsidRPr="006174E7" w:rsidRDefault="00E22600" w:rsidP="001528CD">
            <w:pPr>
              <w:jc w:val="both"/>
              <w:rPr>
                <w:sz w:val="22"/>
                <w:szCs w:val="22"/>
              </w:rPr>
            </w:pPr>
            <w:r w:rsidRPr="006174E7">
              <w:rPr>
                <w:sz w:val="22"/>
                <w:szCs w:val="22"/>
              </w:rPr>
              <w:t>Maisiņu ievietošana atkritumu grozos</w:t>
            </w:r>
          </w:p>
        </w:tc>
        <w:tc>
          <w:tcPr>
            <w:tcW w:w="1357" w:type="dxa"/>
          </w:tcPr>
          <w:p w:rsidR="00E22600" w:rsidRPr="006174E7" w:rsidRDefault="00E22600" w:rsidP="001528CD">
            <w:pPr>
              <w:jc w:val="center"/>
              <w:rPr>
                <w:sz w:val="22"/>
                <w:szCs w:val="22"/>
              </w:rPr>
            </w:pPr>
            <w:r w:rsidRPr="006174E7">
              <w:rPr>
                <w:sz w:val="22"/>
                <w:szCs w:val="22"/>
              </w:rPr>
              <w:t>x</w:t>
            </w:r>
          </w:p>
        </w:tc>
        <w:tc>
          <w:tcPr>
            <w:tcW w:w="1260" w:type="dxa"/>
          </w:tcPr>
          <w:p w:rsidR="00E22600" w:rsidRPr="006174E7" w:rsidRDefault="00E22600" w:rsidP="001528CD">
            <w:pPr>
              <w:jc w:val="center"/>
              <w:rPr>
                <w:sz w:val="22"/>
                <w:szCs w:val="22"/>
              </w:rPr>
            </w:pPr>
          </w:p>
        </w:tc>
        <w:tc>
          <w:tcPr>
            <w:tcW w:w="1080" w:type="dxa"/>
          </w:tcPr>
          <w:p w:rsidR="00E22600" w:rsidRPr="006174E7" w:rsidRDefault="00E22600" w:rsidP="001528CD">
            <w:pPr>
              <w:jc w:val="center"/>
              <w:rPr>
                <w:sz w:val="22"/>
                <w:szCs w:val="22"/>
              </w:rPr>
            </w:pPr>
          </w:p>
        </w:tc>
        <w:tc>
          <w:tcPr>
            <w:tcW w:w="1440" w:type="dxa"/>
          </w:tcPr>
          <w:p w:rsidR="00E22600" w:rsidRPr="006174E7" w:rsidRDefault="00E22600" w:rsidP="001528CD">
            <w:pPr>
              <w:jc w:val="center"/>
              <w:rPr>
                <w:sz w:val="22"/>
                <w:szCs w:val="22"/>
              </w:rPr>
            </w:pPr>
            <w:r w:rsidRPr="006174E7">
              <w:rPr>
                <w:sz w:val="22"/>
                <w:szCs w:val="22"/>
              </w:rPr>
              <w:t>x</w:t>
            </w:r>
          </w:p>
        </w:tc>
      </w:tr>
      <w:tr w:rsidR="00E22600" w:rsidRPr="006174E7" w:rsidTr="001528CD">
        <w:tc>
          <w:tcPr>
            <w:tcW w:w="4043" w:type="dxa"/>
          </w:tcPr>
          <w:p w:rsidR="00E22600" w:rsidRPr="006174E7" w:rsidRDefault="00E22600" w:rsidP="001528CD">
            <w:pPr>
              <w:jc w:val="both"/>
              <w:rPr>
                <w:sz w:val="22"/>
                <w:szCs w:val="22"/>
              </w:rPr>
            </w:pPr>
            <w:r w:rsidRPr="006174E7">
              <w:rPr>
                <w:sz w:val="22"/>
                <w:szCs w:val="22"/>
              </w:rPr>
              <w:t xml:space="preserve">WC telpu tīrības uzraudzība </w:t>
            </w:r>
          </w:p>
          <w:p w:rsidR="00E22600" w:rsidRPr="006174E7" w:rsidRDefault="00E22600" w:rsidP="001528CD">
            <w:pPr>
              <w:jc w:val="both"/>
              <w:rPr>
                <w:sz w:val="22"/>
                <w:szCs w:val="22"/>
              </w:rPr>
            </w:pPr>
            <w:r w:rsidRPr="006174E7">
              <w:rPr>
                <w:sz w:val="22"/>
                <w:szCs w:val="22"/>
              </w:rPr>
              <w:t>(ik pēc stundas)</w:t>
            </w:r>
          </w:p>
        </w:tc>
        <w:tc>
          <w:tcPr>
            <w:tcW w:w="1357" w:type="dxa"/>
          </w:tcPr>
          <w:p w:rsidR="00E22600" w:rsidRPr="006174E7" w:rsidRDefault="00E22600" w:rsidP="001528CD">
            <w:pPr>
              <w:jc w:val="center"/>
              <w:rPr>
                <w:sz w:val="22"/>
                <w:szCs w:val="22"/>
              </w:rPr>
            </w:pPr>
            <w:r w:rsidRPr="006174E7">
              <w:rPr>
                <w:sz w:val="22"/>
                <w:szCs w:val="22"/>
              </w:rPr>
              <w:t>x</w:t>
            </w:r>
          </w:p>
        </w:tc>
        <w:tc>
          <w:tcPr>
            <w:tcW w:w="1260" w:type="dxa"/>
          </w:tcPr>
          <w:p w:rsidR="00E22600" w:rsidRPr="006174E7" w:rsidRDefault="00E22600" w:rsidP="001528CD">
            <w:pPr>
              <w:jc w:val="center"/>
              <w:rPr>
                <w:sz w:val="22"/>
                <w:szCs w:val="22"/>
              </w:rPr>
            </w:pPr>
          </w:p>
        </w:tc>
        <w:tc>
          <w:tcPr>
            <w:tcW w:w="1080" w:type="dxa"/>
          </w:tcPr>
          <w:p w:rsidR="00E22600" w:rsidRPr="006174E7" w:rsidRDefault="00E22600" w:rsidP="001528CD">
            <w:pPr>
              <w:jc w:val="center"/>
              <w:rPr>
                <w:sz w:val="22"/>
                <w:szCs w:val="22"/>
              </w:rPr>
            </w:pPr>
          </w:p>
        </w:tc>
        <w:tc>
          <w:tcPr>
            <w:tcW w:w="1440" w:type="dxa"/>
          </w:tcPr>
          <w:p w:rsidR="00E22600" w:rsidRPr="006174E7" w:rsidRDefault="00E22600" w:rsidP="001528CD">
            <w:pPr>
              <w:jc w:val="center"/>
              <w:rPr>
                <w:sz w:val="22"/>
                <w:szCs w:val="22"/>
              </w:rPr>
            </w:pPr>
            <w:r w:rsidRPr="006174E7">
              <w:rPr>
                <w:sz w:val="22"/>
                <w:szCs w:val="22"/>
              </w:rPr>
              <w:t>x</w:t>
            </w:r>
          </w:p>
        </w:tc>
      </w:tr>
    </w:tbl>
    <w:p w:rsidR="00E22600" w:rsidRPr="006174E7" w:rsidRDefault="00E22600" w:rsidP="005272BC">
      <w:pPr>
        <w:rPr>
          <w:b/>
          <w:noProof/>
          <w:sz w:val="26"/>
          <w:szCs w:val="26"/>
        </w:rPr>
      </w:pPr>
    </w:p>
    <w:p w:rsidR="00E22600" w:rsidRPr="006174E7" w:rsidRDefault="00E22600" w:rsidP="006D6DF3">
      <w:pPr>
        <w:rPr>
          <w:b/>
          <w:noProof/>
          <w:sz w:val="26"/>
          <w:szCs w:val="26"/>
        </w:rPr>
      </w:pPr>
    </w:p>
    <w:p w:rsidR="00E22600" w:rsidRPr="006174E7" w:rsidRDefault="00E22600" w:rsidP="006D6DF3">
      <w:pPr>
        <w:spacing w:line="360" w:lineRule="auto"/>
        <w:rPr>
          <w:b/>
          <w:sz w:val="26"/>
          <w:szCs w:val="26"/>
        </w:rPr>
      </w:pPr>
    </w:p>
    <w:p w:rsidR="00E22600" w:rsidRPr="006174E7" w:rsidRDefault="00E22600" w:rsidP="006D6DF3">
      <w:pPr>
        <w:rPr>
          <w:i/>
          <w:sz w:val="24"/>
          <w:szCs w:val="24"/>
        </w:rPr>
      </w:pPr>
    </w:p>
    <w:p w:rsidR="00E22600" w:rsidRPr="006174E7" w:rsidRDefault="00E22600" w:rsidP="006D6DF3">
      <w:pPr>
        <w:rPr>
          <w:i/>
          <w:sz w:val="24"/>
          <w:szCs w:val="24"/>
        </w:rPr>
      </w:pPr>
    </w:p>
    <w:bookmarkEnd w:id="79"/>
    <w:bookmarkEnd w:id="80"/>
    <w:bookmarkEnd w:id="81"/>
    <w:bookmarkEnd w:id="82"/>
    <w:bookmarkEnd w:id="83"/>
    <w:bookmarkEnd w:id="84"/>
    <w:bookmarkEnd w:id="85"/>
    <w:bookmarkEnd w:id="86"/>
    <w:bookmarkEnd w:id="87"/>
    <w:bookmarkEnd w:id="88"/>
    <w:bookmarkEnd w:id="89"/>
    <w:p w:rsidR="00E22600" w:rsidRPr="006174E7" w:rsidRDefault="00E22600" w:rsidP="006D6DF3">
      <w:pPr>
        <w:rPr>
          <w:i/>
          <w:sz w:val="24"/>
          <w:szCs w:val="24"/>
        </w:rPr>
      </w:pPr>
      <w:r w:rsidRPr="006174E7">
        <w:rPr>
          <w:i/>
          <w:sz w:val="24"/>
          <w:szCs w:val="24"/>
        </w:rPr>
        <w:t xml:space="preserve"> </w:t>
      </w:r>
    </w:p>
    <w:p w:rsidR="00E22600" w:rsidRPr="006174E7" w:rsidRDefault="00E22600" w:rsidP="006D6DF3">
      <w:pPr>
        <w:rPr>
          <w:i/>
          <w:sz w:val="24"/>
          <w:szCs w:val="24"/>
        </w:rPr>
      </w:pPr>
    </w:p>
    <w:p w:rsidR="007E1207" w:rsidRDefault="007E1207" w:rsidP="007E1207">
      <w:pPr>
        <w:ind w:right="26"/>
        <w:rPr>
          <w:i/>
          <w:sz w:val="24"/>
          <w:szCs w:val="24"/>
        </w:rPr>
      </w:pPr>
    </w:p>
    <w:p w:rsidR="001B2931" w:rsidRDefault="001B2931" w:rsidP="007E1207">
      <w:pPr>
        <w:ind w:right="26"/>
        <w:jc w:val="right"/>
        <w:rPr>
          <w:i/>
          <w:sz w:val="24"/>
          <w:szCs w:val="24"/>
        </w:rPr>
      </w:pPr>
    </w:p>
    <w:p w:rsidR="001B2931" w:rsidRDefault="001B2931" w:rsidP="007E1207">
      <w:pPr>
        <w:ind w:right="26"/>
        <w:jc w:val="right"/>
        <w:rPr>
          <w:i/>
          <w:sz w:val="24"/>
          <w:szCs w:val="24"/>
        </w:rPr>
      </w:pPr>
    </w:p>
    <w:p w:rsidR="001B2931" w:rsidRDefault="001B2931" w:rsidP="007E1207">
      <w:pPr>
        <w:ind w:right="26"/>
        <w:jc w:val="right"/>
        <w:rPr>
          <w:i/>
          <w:sz w:val="24"/>
          <w:szCs w:val="24"/>
        </w:rPr>
      </w:pPr>
    </w:p>
    <w:p w:rsidR="001B2931" w:rsidRDefault="001B2931" w:rsidP="007E1207">
      <w:pPr>
        <w:ind w:right="26"/>
        <w:jc w:val="right"/>
        <w:rPr>
          <w:i/>
          <w:sz w:val="24"/>
          <w:szCs w:val="24"/>
        </w:rPr>
      </w:pPr>
    </w:p>
    <w:p w:rsidR="00E22600" w:rsidRPr="006174E7" w:rsidRDefault="00E22600" w:rsidP="007E1207">
      <w:pPr>
        <w:ind w:right="26"/>
        <w:jc w:val="right"/>
        <w:rPr>
          <w:i/>
          <w:sz w:val="24"/>
          <w:szCs w:val="24"/>
        </w:rPr>
      </w:pPr>
      <w:r w:rsidRPr="006174E7">
        <w:rPr>
          <w:i/>
          <w:sz w:val="24"/>
          <w:szCs w:val="24"/>
        </w:rPr>
        <w:t>2.Pielikums</w:t>
      </w:r>
    </w:p>
    <w:p w:rsidR="00E22600" w:rsidRPr="006174E7" w:rsidRDefault="00E22600" w:rsidP="006D6DF3">
      <w:pPr>
        <w:ind w:right="26"/>
        <w:jc w:val="right"/>
        <w:rPr>
          <w:i/>
          <w:sz w:val="24"/>
          <w:szCs w:val="24"/>
        </w:rPr>
      </w:pPr>
      <w:r w:rsidRPr="006174E7">
        <w:rPr>
          <w:bCs/>
          <w:i/>
          <w:sz w:val="24"/>
          <w:szCs w:val="24"/>
        </w:rPr>
        <w:t>ID Nr.</w:t>
      </w:r>
      <w:r w:rsidRPr="006174E7">
        <w:rPr>
          <w:i/>
          <w:sz w:val="24"/>
          <w:szCs w:val="24"/>
        </w:rPr>
        <w:t xml:space="preserve"> </w:t>
      </w:r>
      <w:r w:rsidR="00AC2EFA" w:rsidRPr="00EC1CD1">
        <w:rPr>
          <w:i/>
          <w:sz w:val="24"/>
        </w:rPr>
        <w:t xml:space="preserve">ĶNP </w:t>
      </w:r>
      <w:r w:rsidR="007436DB" w:rsidRPr="00EC1CD1">
        <w:rPr>
          <w:i/>
          <w:sz w:val="24"/>
        </w:rPr>
        <w:t>2017/</w:t>
      </w:r>
      <w:r w:rsidR="00734919">
        <w:rPr>
          <w:i/>
          <w:sz w:val="24"/>
          <w:szCs w:val="24"/>
        </w:rPr>
        <w:t>5</w:t>
      </w:r>
    </w:p>
    <w:p w:rsidR="00E22600" w:rsidRPr="006174E7" w:rsidRDefault="00E22600" w:rsidP="006D6DF3">
      <w:pPr>
        <w:ind w:right="26"/>
        <w:jc w:val="center"/>
        <w:rPr>
          <w:b/>
        </w:rPr>
      </w:pPr>
    </w:p>
    <w:p w:rsidR="00E22600" w:rsidRPr="006174E7" w:rsidRDefault="00E22600" w:rsidP="006D6DF3">
      <w:pPr>
        <w:ind w:right="26"/>
        <w:jc w:val="center"/>
        <w:rPr>
          <w:b/>
          <w:bCs/>
        </w:rPr>
      </w:pPr>
      <w:r w:rsidRPr="006174E7">
        <w:rPr>
          <w:b/>
          <w:bCs/>
        </w:rPr>
        <w:t>„Telpu uzkopšana Ķekavas novada pašvaldības pirmsskolas izglītības iestādē „Avotiņš””</w:t>
      </w:r>
    </w:p>
    <w:p w:rsidR="00E22600" w:rsidRPr="006174E7" w:rsidRDefault="00E22600" w:rsidP="006D6DF3">
      <w:pPr>
        <w:ind w:right="26"/>
        <w:jc w:val="center"/>
        <w:rPr>
          <w:b/>
          <w:bCs/>
        </w:rPr>
      </w:pPr>
      <w:r w:rsidRPr="006174E7">
        <w:rPr>
          <w:b/>
          <w:bCs/>
        </w:rPr>
        <w:t xml:space="preserve"> </w:t>
      </w:r>
      <w:proofErr w:type="spellStart"/>
      <w:r w:rsidRPr="006174E7">
        <w:rPr>
          <w:b/>
          <w:bCs/>
        </w:rPr>
        <w:t>ID.Nr</w:t>
      </w:r>
      <w:proofErr w:type="spellEnd"/>
      <w:r w:rsidRPr="006174E7">
        <w:rPr>
          <w:b/>
          <w:bCs/>
        </w:rPr>
        <w:t xml:space="preserve">. </w:t>
      </w:r>
      <w:r w:rsidR="00AC2EFA">
        <w:rPr>
          <w:b/>
          <w:bCs/>
        </w:rPr>
        <w:t xml:space="preserve">ĶNP </w:t>
      </w:r>
      <w:r w:rsidR="007436DB" w:rsidRPr="00EC1CD1">
        <w:rPr>
          <w:b/>
        </w:rPr>
        <w:t>2017/</w:t>
      </w:r>
      <w:r w:rsidR="00734919">
        <w:rPr>
          <w:b/>
          <w:bCs/>
        </w:rPr>
        <w:t>5</w:t>
      </w:r>
    </w:p>
    <w:p w:rsidR="00E22600" w:rsidRPr="006174E7" w:rsidRDefault="00E22600" w:rsidP="006D6DF3">
      <w:pPr>
        <w:ind w:right="26"/>
        <w:jc w:val="center"/>
        <w:rPr>
          <w:b/>
          <w:bCs/>
        </w:rPr>
      </w:pPr>
    </w:p>
    <w:p w:rsidR="00E22600" w:rsidRPr="006174E7" w:rsidRDefault="00E22600" w:rsidP="006D6DF3">
      <w:pPr>
        <w:ind w:right="26"/>
        <w:jc w:val="center"/>
        <w:rPr>
          <w:b/>
        </w:rPr>
      </w:pPr>
      <w:r w:rsidRPr="006174E7">
        <w:rPr>
          <w:b/>
        </w:rPr>
        <w:t>FINANŠU PIEDĀVĀJUMS</w:t>
      </w:r>
    </w:p>
    <w:p w:rsidR="00E22600" w:rsidRPr="006174E7" w:rsidRDefault="00E22600" w:rsidP="006D6DF3">
      <w:pPr>
        <w:pStyle w:val="Header"/>
        <w:ind w:right="26"/>
        <w:rPr>
          <w:b/>
          <w:bCs/>
          <w:sz w:val="24"/>
          <w:szCs w:val="24"/>
        </w:rPr>
      </w:pPr>
      <w:r w:rsidRPr="006174E7">
        <w:rPr>
          <w:b/>
          <w:bCs/>
          <w:sz w:val="24"/>
          <w:szCs w:val="24"/>
        </w:rPr>
        <w:t>Pretendents</w:t>
      </w:r>
    </w:p>
    <w:p w:rsidR="00E22600" w:rsidRPr="006174E7" w:rsidRDefault="00E22600" w:rsidP="006D6DF3">
      <w:pPr>
        <w:pStyle w:val="Header"/>
        <w:tabs>
          <w:tab w:val="clear" w:pos="4153"/>
          <w:tab w:val="clear" w:pos="8306"/>
          <w:tab w:val="right" w:leader="underscore" w:pos="8280"/>
        </w:tabs>
        <w:ind w:right="26"/>
        <w:rPr>
          <w:sz w:val="24"/>
          <w:szCs w:val="24"/>
        </w:rPr>
      </w:pPr>
      <w:r w:rsidRPr="006174E7">
        <w:rPr>
          <w:sz w:val="24"/>
          <w:szCs w:val="24"/>
        </w:rPr>
        <w:tab/>
      </w:r>
    </w:p>
    <w:p w:rsidR="00E22600" w:rsidRPr="006174E7" w:rsidRDefault="00E22600" w:rsidP="006D6DF3">
      <w:pPr>
        <w:pStyle w:val="Header"/>
        <w:tabs>
          <w:tab w:val="clear" w:pos="4153"/>
          <w:tab w:val="clear" w:pos="8306"/>
          <w:tab w:val="center" w:pos="4500"/>
          <w:tab w:val="right" w:leader="underscore" w:pos="8280"/>
        </w:tabs>
        <w:ind w:right="26"/>
        <w:rPr>
          <w:sz w:val="24"/>
          <w:szCs w:val="24"/>
          <w:vertAlign w:val="superscript"/>
        </w:rPr>
      </w:pPr>
      <w:r w:rsidRPr="006174E7">
        <w:rPr>
          <w:sz w:val="24"/>
          <w:szCs w:val="24"/>
          <w:vertAlign w:val="superscript"/>
        </w:rPr>
        <w:t>Pretendenta nosaukums</w:t>
      </w:r>
      <w:r w:rsidRPr="006174E7">
        <w:rPr>
          <w:sz w:val="24"/>
          <w:szCs w:val="24"/>
          <w:vertAlign w:val="superscript"/>
        </w:rPr>
        <w:tab/>
        <w:t>Reģistrācijas numurs</w:t>
      </w:r>
    </w:p>
    <w:p w:rsidR="00E22600" w:rsidRPr="006174E7" w:rsidRDefault="00E22600" w:rsidP="006D6DF3">
      <w:pPr>
        <w:pStyle w:val="Header"/>
        <w:tabs>
          <w:tab w:val="clear" w:pos="4153"/>
          <w:tab w:val="clear" w:pos="8306"/>
          <w:tab w:val="right" w:leader="underscore" w:pos="8280"/>
        </w:tabs>
        <w:ind w:right="26"/>
        <w:rPr>
          <w:sz w:val="24"/>
          <w:szCs w:val="24"/>
        </w:rPr>
      </w:pPr>
      <w:r w:rsidRPr="006174E7">
        <w:rPr>
          <w:sz w:val="24"/>
          <w:szCs w:val="24"/>
        </w:rPr>
        <w:tab/>
      </w:r>
    </w:p>
    <w:p w:rsidR="00E22600" w:rsidRPr="006174E7" w:rsidRDefault="00E22600" w:rsidP="006D6DF3">
      <w:pPr>
        <w:pStyle w:val="Header"/>
        <w:tabs>
          <w:tab w:val="clear" w:pos="4153"/>
          <w:tab w:val="clear" w:pos="8306"/>
          <w:tab w:val="center" w:pos="4320"/>
          <w:tab w:val="right" w:leader="underscore" w:pos="8280"/>
          <w:tab w:val="right" w:leader="underscore" w:pos="9360"/>
        </w:tabs>
        <w:ind w:right="26"/>
        <w:rPr>
          <w:sz w:val="24"/>
          <w:szCs w:val="24"/>
          <w:vertAlign w:val="superscript"/>
        </w:rPr>
      </w:pPr>
      <w:r w:rsidRPr="006174E7">
        <w:rPr>
          <w:sz w:val="24"/>
          <w:szCs w:val="24"/>
          <w:vertAlign w:val="superscript"/>
        </w:rPr>
        <w:tab/>
        <w:t>Nodokļu maksātāja kods</w:t>
      </w:r>
    </w:p>
    <w:p w:rsidR="00E22600" w:rsidRPr="006174E7" w:rsidRDefault="00E22600" w:rsidP="006D6DF3">
      <w:pPr>
        <w:pStyle w:val="Header"/>
        <w:tabs>
          <w:tab w:val="clear" w:pos="4153"/>
          <w:tab w:val="clear" w:pos="8306"/>
          <w:tab w:val="right" w:leader="underscore" w:pos="8280"/>
        </w:tabs>
        <w:ind w:right="26"/>
        <w:rPr>
          <w:sz w:val="24"/>
          <w:szCs w:val="24"/>
        </w:rPr>
      </w:pPr>
      <w:r w:rsidRPr="006174E7">
        <w:rPr>
          <w:sz w:val="24"/>
          <w:szCs w:val="24"/>
        </w:rPr>
        <w:tab/>
      </w:r>
    </w:p>
    <w:p w:rsidR="00E22600" w:rsidRPr="006174E7" w:rsidRDefault="00E22600" w:rsidP="006D6DF3">
      <w:pPr>
        <w:pStyle w:val="Header"/>
        <w:tabs>
          <w:tab w:val="clear" w:pos="4153"/>
          <w:tab w:val="clear" w:pos="8306"/>
          <w:tab w:val="center" w:pos="4320"/>
          <w:tab w:val="right" w:leader="underscore" w:pos="8280"/>
          <w:tab w:val="right" w:leader="underscore" w:pos="9360"/>
        </w:tabs>
        <w:ind w:right="26"/>
        <w:rPr>
          <w:sz w:val="24"/>
          <w:szCs w:val="24"/>
          <w:vertAlign w:val="superscript"/>
        </w:rPr>
      </w:pPr>
      <w:r w:rsidRPr="006174E7">
        <w:rPr>
          <w:sz w:val="24"/>
          <w:szCs w:val="24"/>
          <w:vertAlign w:val="superscript"/>
        </w:rPr>
        <w:tab/>
        <w:t>Pretendenta bankas rekvizīti</w:t>
      </w:r>
    </w:p>
    <w:p w:rsidR="00E22600" w:rsidRPr="006174E7" w:rsidRDefault="00E22600" w:rsidP="006D6DF3">
      <w:pPr>
        <w:pStyle w:val="Header"/>
        <w:tabs>
          <w:tab w:val="clear" w:pos="4153"/>
          <w:tab w:val="clear" w:pos="8306"/>
          <w:tab w:val="right" w:leader="underscore" w:pos="8280"/>
        </w:tabs>
        <w:ind w:right="26"/>
        <w:rPr>
          <w:sz w:val="24"/>
          <w:szCs w:val="24"/>
        </w:rPr>
      </w:pPr>
      <w:r w:rsidRPr="006174E7">
        <w:rPr>
          <w:sz w:val="24"/>
          <w:szCs w:val="24"/>
        </w:rPr>
        <w:tab/>
      </w:r>
    </w:p>
    <w:p w:rsidR="00E22600" w:rsidRPr="006174E7" w:rsidRDefault="00E22600" w:rsidP="006D6DF3">
      <w:pPr>
        <w:pStyle w:val="Header"/>
        <w:tabs>
          <w:tab w:val="clear" w:pos="4153"/>
          <w:tab w:val="clear" w:pos="8306"/>
          <w:tab w:val="center" w:pos="4500"/>
          <w:tab w:val="right" w:leader="underscore" w:pos="8280"/>
          <w:tab w:val="right" w:leader="underscore" w:pos="9360"/>
        </w:tabs>
        <w:ind w:right="26"/>
        <w:rPr>
          <w:sz w:val="24"/>
          <w:szCs w:val="24"/>
          <w:vertAlign w:val="superscript"/>
        </w:rPr>
      </w:pPr>
      <w:r w:rsidRPr="006174E7">
        <w:rPr>
          <w:sz w:val="24"/>
          <w:szCs w:val="24"/>
          <w:vertAlign w:val="superscript"/>
        </w:rPr>
        <w:tab/>
        <w:t>Pretendenta adrese, tālruņa (faksa) numuri</w:t>
      </w:r>
    </w:p>
    <w:p w:rsidR="00E22600" w:rsidRPr="006174E7" w:rsidRDefault="00E22600" w:rsidP="006D6DF3">
      <w:pPr>
        <w:pStyle w:val="Header"/>
        <w:tabs>
          <w:tab w:val="clear" w:pos="4153"/>
          <w:tab w:val="clear" w:pos="8306"/>
          <w:tab w:val="right" w:leader="underscore" w:pos="8820"/>
        </w:tabs>
        <w:ind w:right="26"/>
        <w:rPr>
          <w:b/>
          <w:sz w:val="24"/>
          <w:szCs w:val="24"/>
        </w:rPr>
      </w:pPr>
      <w:r w:rsidRPr="006174E7">
        <w:rPr>
          <w:b/>
          <w:sz w:val="24"/>
          <w:szCs w:val="24"/>
        </w:rPr>
        <w:t>Kontaktpersona</w:t>
      </w:r>
    </w:p>
    <w:p w:rsidR="00E22600" w:rsidRPr="006174E7" w:rsidRDefault="00E22600" w:rsidP="006D6DF3">
      <w:pPr>
        <w:pStyle w:val="Header"/>
        <w:tabs>
          <w:tab w:val="clear" w:pos="4153"/>
          <w:tab w:val="clear" w:pos="8306"/>
          <w:tab w:val="right" w:leader="underscore" w:pos="8280"/>
        </w:tabs>
        <w:ind w:right="26"/>
        <w:rPr>
          <w:sz w:val="24"/>
          <w:szCs w:val="24"/>
        </w:rPr>
      </w:pPr>
      <w:r w:rsidRPr="006174E7">
        <w:rPr>
          <w:sz w:val="24"/>
          <w:szCs w:val="24"/>
        </w:rPr>
        <w:tab/>
      </w:r>
    </w:p>
    <w:p w:rsidR="00E22600" w:rsidRPr="006174E7" w:rsidRDefault="00E22600" w:rsidP="006D6DF3">
      <w:pPr>
        <w:pStyle w:val="Header"/>
        <w:tabs>
          <w:tab w:val="clear" w:pos="4153"/>
          <w:tab w:val="clear" w:pos="8306"/>
          <w:tab w:val="center" w:pos="4500"/>
          <w:tab w:val="right" w:leader="underscore" w:pos="9360"/>
        </w:tabs>
        <w:ind w:right="26"/>
        <w:rPr>
          <w:sz w:val="24"/>
          <w:szCs w:val="24"/>
          <w:vertAlign w:val="superscript"/>
        </w:rPr>
      </w:pPr>
      <w:r w:rsidRPr="006174E7">
        <w:rPr>
          <w:sz w:val="24"/>
          <w:szCs w:val="24"/>
          <w:vertAlign w:val="superscript"/>
        </w:rPr>
        <w:tab/>
        <w:t>Pretendenta vai pilnvarotās personas amats, vārds un uzvārds</w:t>
      </w:r>
    </w:p>
    <w:p w:rsidR="00E22600" w:rsidRPr="006174E7" w:rsidRDefault="00E22600" w:rsidP="006D6DF3">
      <w:pPr>
        <w:ind w:right="26"/>
        <w:rPr>
          <w:b/>
        </w:rPr>
      </w:pPr>
      <w:r w:rsidRPr="006174E7">
        <w:rPr>
          <w:b/>
        </w:rPr>
        <w:t>Piedāvājums</w:t>
      </w:r>
    </w:p>
    <w:p w:rsidR="00E22600" w:rsidRPr="006174E7" w:rsidRDefault="00E22600" w:rsidP="006D6DF3">
      <w:pPr>
        <w:ind w:right="26"/>
        <w:rPr>
          <w:b/>
        </w:rPr>
      </w:pPr>
    </w:p>
    <w:p w:rsidR="00E22600" w:rsidRPr="006174E7" w:rsidRDefault="00E22600" w:rsidP="006D6DF3">
      <w:pPr>
        <w:ind w:right="26"/>
        <w:jc w:val="both"/>
      </w:pPr>
      <w:r w:rsidRPr="006174E7">
        <w:t xml:space="preserve">Piedāvājam izpildīt iepirkumu, kas saistīts ar </w:t>
      </w:r>
      <w:r w:rsidRPr="006174E7">
        <w:rPr>
          <w:b/>
          <w:bCs/>
        </w:rPr>
        <w:t xml:space="preserve">Telpu uzkopšanu Ķekavas novada pašvaldības pirmsskolas izglītības iestādē „Avotiņš” </w:t>
      </w:r>
      <w:r w:rsidRPr="006174E7">
        <w:t>iepirkuma uzaicinājumā minētajām prasībām par kopējo summu EUR (bez PVN)</w:t>
      </w:r>
    </w:p>
    <w:p w:rsidR="00E22600" w:rsidRPr="006174E7" w:rsidRDefault="00E22600" w:rsidP="006D6DF3">
      <w:pPr>
        <w:pStyle w:val="Header"/>
        <w:tabs>
          <w:tab w:val="clear" w:pos="4153"/>
          <w:tab w:val="clear" w:pos="8306"/>
          <w:tab w:val="right" w:leader="underscore" w:pos="8280"/>
        </w:tabs>
        <w:ind w:right="26"/>
        <w:rPr>
          <w:sz w:val="24"/>
          <w:szCs w:val="24"/>
        </w:rPr>
      </w:pPr>
      <w:r w:rsidRPr="006174E7">
        <w:rPr>
          <w:sz w:val="24"/>
          <w:szCs w:val="24"/>
        </w:rPr>
        <w:tab/>
      </w:r>
    </w:p>
    <w:p w:rsidR="00E22600" w:rsidRPr="006174E7" w:rsidRDefault="00E22600" w:rsidP="006D6DF3">
      <w:pPr>
        <w:pStyle w:val="Header"/>
        <w:tabs>
          <w:tab w:val="clear" w:pos="4153"/>
          <w:tab w:val="clear" w:pos="8306"/>
          <w:tab w:val="center" w:pos="4500"/>
          <w:tab w:val="right" w:leader="underscore" w:pos="8280"/>
        </w:tabs>
        <w:ind w:right="26"/>
        <w:rPr>
          <w:sz w:val="24"/>
          <w:szCs w:val="24"/>
          <w:vertAlign w:val="superscript"/>
        </w:rPr>
      </w:pPr>
      <w:r w:rsidRPr="006174E7">
        <w:rPr>
          <w:sz w:val="24"/>
          <w:szCs w:val="24"/>
          <w:vertAlign w:val="superscript"/>
        </w:rPr>
        <w:tab/>
        <w:t>(kopējā summa cipariem un vārdos)</w:t>
      </w:r>
      <w:r w:rsidRPr="006174E7">
        <w:t xml:space="preserve"> </w:t>
      </w:r>
      <w:r w:rsidRPr="006174E7">
        <w:rPr>
          <w:vertAlign w:val="superscript"/>
        </w:rPr>
        <w:t>(bez PVN)</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8"/>
        <w:gridCol w:w="1072"/>
        <w:gridCol w:w="1440"/>
        <w:gridCol w:w="1701"/>
        <w:gridCol w:w="1328"/>
      </w:tblGrid>
      <w:tr w:rsidR="00E22600" w:rsidRPr="006174E7" w:rsidTr="00662348">
        <w:tc>
          <w:tcPr>
            <w:tcW w:w="3248" w:type="dxa"/>
            <w:vAlign w:val="center"/>
          </w:tcPr>
          <w:p w:rsidR="00E22600" w:rsidRPr="006174E7" w:rsidRDefault="00E22600" w:rsidP="00C82176">
            <w:pPr>
              <w:ind w:right="26"/>
              <w:jc w:val="center"/>
              <w:rPr>
                <w:lang w:eastAsia="lv-LV"/>
              </w:rPr>
            </w:pPr>
            <w:r w:rsidRPr="006174E7">
              <w:rPr>
                <w:lang w:eastAsia="lv-LV"/>
              </w:rPr>
              <w:t>Nosaukums</w:t>
            </w:r>
          </w:p>
        </w:tc>
        <w:tc>
          <w:tcPr>
            <w:tcW w:w="1072" w:type="dxa"/>
          </w:tcPr>
          <w:p w:rsidR="000E5756" w:rsidRDefault="000E5756" w:rsidP="00C82176">
            <w:pPr>
              <w:ind w:right="26"/>
              <w:jc w:val="center"/>
              <w:rPr>
                <w:lang w:eastAsia="lv-LV"/>
              </w:rPr>
            </w:pPr>
          </w:p>
          <w:p w:rsidR="00E22600" w:rsidRPr="006174E7" w:rsidRDefault="00E22600" w:rsidP="00C82176">
            <w:pPr>
              <w:ind w:right="26"/>
              <w:jc w:val="center"/>
              <w:rPr>
                <w:lang w:eastAsia="lv-LV"/>
              </w:rPr>
            </w:pPr>
            <w:r w:rsidRPr="006174E7">
              <w:rPr>
                <w:lang w:eastAsia="lv-LV"/>
              </w:rPr>
              <w:t>m</w:t>
            </w:r>
            <w:r w:rsidR="00437BA2" w:rsidRPr="006174E7">
              <w:rPr>
                <w:b/>
                <w:sz w:val="24"/>
                <w:szCs w:val="24"/>
                <w:vertAlign w:val="superscript"/>
              </w:rPr>
              <w:t>2</w:t>
            </w:r>
          </w:p>
        </w:tc>
        <w:tc>
          <w:tcPr>
            <w:tcW w:w="1440" w:type="dxa"/>
          </w:tcPr>
          <w:p w:rsidR="00E22600" w:rsidRPr="006174E7" w:rsidRDefault="00E22600" w:rsidP="00C82176">
            <w:pPr>
              <w:ind w:right="26"/>
              <w:jc w:val="center"/>
              <w:rPr>
                <w:lang w:eastAsia="lv-LV"/>
              </w:rPr>
            </w:pPr>
            <w:r w:rsidRPr="006174E7">
              <w:rPr>
                <w:lang w:eastAsia="lv-LV"/>
              </w:rPr>
              <w:t xml:space="preserve">Cena EUR par vienu </w:t>
            </w:r>
            <w:proofErr w:type="spellStart"/>
            <w:r w:rsidRPr="006174E7">
              <w:rPr>
                <w:lang w:eastAsia="lv-LV"/>
              </w:rPr>
              <w:t>kv</w:t>
            </w:r>
            <w:proofErr w:type="spellEnd"/>
            <w:r w:rsidRPr="006174E7">
              <w:rPr>
                <w:lang w:eastAsia="lv-LV"/>
              </w:rPr>
              <w:t xml:space="preserve">/m </w:t>
            </w:r>
          </w:p>
          <w:p w:rsidR="00E22600" w:rsidRPr="006174E7" w:rsidRDefault="00E22600" w:rsidP="00C82176">
            <w:pPr>
              <w:ind w:right="26"/>
              <w:jc w:val="center"/>
              <w:rPr>
                <w:lang w:eastAsia="lv-LV"/>
              </w:rPr>
            </w:pPr>
            <w:r w:rsidRPr="006174E7">
              <w:rPr>
                <w:lang w:eastAsia="lv-LV"/>
              </w:rPr>
              <w:t>(bez PVN)</w:t>
            </w:r>
          </w:p>
        </w:tc>
        <w:tc>
          <w:tcPr>
            <w:tcW w:w="1701" w:type="dxa"/>
          </w:tcPr>
          <w:p w:rsidR="00E22600" w:rsidRPr="006174E7" w:rsidRDefault="00E22600" w:rsidP="00C82176">
            <w:pPr>
              <w:ind w:right="26"/>
              <w:jc w:val="center"/>
              <w:rPr>
                <w:lang w:eastAsia="lv-LV"/>
              </w:rPr>
            </w:pPr>
            <w:r w:rsidRPr="006174E7">
              <w:rPr>
                <w:lang w:eastAsia="lv-LV"/>
              </w:rPr>
              <w:t xml:space="preserve">Veicamo darbu biežums </w:t>
            </w:r>
          </w:p>
        </w:tc>
        <w:tc>
          <w:tcPr>
            <w:tcW w:w="1328" w:type="dxa"/>
            <w:vAlign w:val="center"/>
          </w:tcPr>
          <w:p w:rsidR="00E22600" w:rsidRPr="006174E7" w:rsidRDefault="00E22600" w:rsidP="00C82176">
            <w:pPr>
              <w:ind w:right="26"/>
              <w:jc w:val="center"/>
              <w:rPr>
                <w:lang w:eastAsia="lv-LV"/>
              </w:rPr>
            </w:pPr>
            <w:r w:rsidRPr="006174E7">
              <w:rPr>
                <w:lang w:eastAsia="lv-LV"/>
              </w:rPr>
              <w:t>Summa EUR</w:t>
            </w:r>
          </w:p>
          <w:p w:rsidR="00E22600" w:rsidRPr="006174E7" w:rsidRDefault="00E22600" w:rsidP="00C82176">
            <w:pPr>
              <w:ind w:right="26"/>
              <w:jc w:val="center"/>
              <w:rPr>
                <w:lang w:eastAsia="lv-LV"/>
              </w:rPr>
            </w:pPr>
            <w:r w:rsidRPr="006174E7">
              <w:rPr>
                <w:lang w:eastAsia="lv-LV"/>
              </w:rPr>
              <w:t>(bez PVN)</w:t>
            </w:r>
          </w:p>
        </w:tc>
      </w:tr>
      <w:tr w:rsidR="00E22600" w:rsidRPr="006174E7" w:rsidTr="00662348">
        <w:tc>
          <w:tcPr>
            <w:tcW w:w="3248" w:type="dxa"/>
          </w:tcPr>
          <w:p w:rsidR="00E22600" w:rsidRPr="006174E7" w:rsidRDefault="00E22600" w:rsidP="001528CD">
            <w:pPr>
              <w:rPr>
                <w:lang w:eastAsia="lv-LV"/>
              </w:rPr>
            </w:pPr>
            <w:r w:rsidRPr="006174E7">
              <w:rPr>
                <w:lang w:eastAsia="lv-LV"/>
              </w:rPr>
              <w:t>Linoleja vaskošana (vaska kārtas noņemšana un vaska uzklāšana</w:t>
            </w:r>
          </w:p>
          <w:p w:rsidR="00E22600" w:rsidRPr="006174E7" w:rsidRDefault="00E22600" w:rsidP="00C82176">
            <w:pPr>
              <w:ind w:right="26"/>
              <w:rPr>
                <w:lang w:eastAsia="lv-LV"/>
              </w:rPr>
            </w:pPr>
            <w:r w:rsidRPr="006174E7">
              <w:rPr>
                <w:lang w:eastAsia="lv-LV"/>
              </w:rPr>
              <w:t>(ne mazāk kā 3 kārtas))</w:t>
            </w:r>
          </w:p>
        </w:tc>
        <w:tc>
          <w:tcPr>
            <w:tcW w:w="1072" w:type="dxa"/>
          </w:tcPr>
          <w:p w:rsidR="00E22600" w:rsidRPr="00665AC9" w:rsidRDefault="005E2EDF" w:rsidP="00C82176">
            <w:pPr>
              <w:ind w:right="26"/>
              <w:jc w:val="center"/>
              <w:rPr>
                <w:color w:val="FF0000"/>
                <w:lang w:eastAsia="lv-LV"/>
              </w:rPr>
            </w:pPr>
            <w:r w:rsidRPr="005E2EDF">
              <w:rPr>
                <w:color w:val="000000" w:themeColor="text1"/>
                <w:lang w:eastAsia="lv-LV"/>
              </w:rPr>
              <w:t>695.00</w:t>
            </w:r>
          </w:p>
        </w:tc>
        <w:tc>
          <w:tcPr>
            <w:tcW w:w="1440" w:type="dxa"/>
          </w:tcPr>
          <w:p w:rsidR="00E22600" w:rsidRPr="006174E7" w:rsidRDefault="00E22600" w:rsidP="00C82176">
            <w:pPr>
              <w:ind w:right="26"/>
              <w:jc w:val="center"/>
              <w:rPr>
                <w:lang w:eastAsia="lv-LV"/>
              </w:rPr>
            </w:pPr>
          </w:p>
        </w:tc>
        <w:tc>
          <w:tcPr>
            <w:tcW w:w="1701" w:type="dxa"/>
          </w:tcPr>
          <w:p w:rsidR="00E22600" w:rsidRPr="006174E7" w:rsidRDefault="00E93C6D" w:rsidP="00C82176">
            <w:pPr>
              <w:jc w:val="center"/>
              <w:rPr>
                <w:lang w:eastAsia="lv-LV"/>
              </w:rPr>
            </w:pPr>
            <w:r>
              <w:rPr>
                <w:lang w:eastAsia="lv-LV"/>
              </w:rPr>
              <w:t>2</w:t>
            </w:r>
            <w:bookmarkStart w:id="90" w:name="_GoBack"/>
            <w:bookmarkEnd w:id="90"/>
            <w:r w:rsidR="00E22600" w:rsidRPr="006174E7">
              <w:rPr>
                <w:lang w:eastAsia="lv-LV"/>
              </w:rPr>
              <w:t xml:space="preserve">x </w:t>
            </w:r>
          </w:p>
          <w:p w:rsidR="00E22600" w:rsidRPr="006174E7" w:rsidRDefault="00E22600" w:rsidP="00C82176">
            <w:pPr>
              <w:ind w:right="26"/>
              <w:jc w:val="center"/>
              <w:rPr>
                <w:lang w:eastAsia="lv-LV"/>
              </w:rPr>
            </w:pPr>
            <w:r w:rsidRPr="006174E7">
              <w:rPr>
                <w:lang w:eastAsia="lv-LV"/>
              </w:rPr>
              <w:t>līguma laikā</w:t>
            </w:r>
          </w:p>
        </w:tc>
        <w:tc>
          <w:tcPr>
            <w:tcW w:w="1328" w:type="dxa"/>
          </w:tcPr>
          <w:p w:rsidR="00E22600" w:rsidRPr="006174E7" w:rsidRDefault="00E22600" w:rsidP="00C82176">
            <w:pPr>
              <w:ind w:right="26"/>
              <w:jc w:val="both"/>
              <w:rPr>
                <w:lang w:eastAsia="lv-LV"/>
              </w:rPr>
            </w:pPr>
          </w:p>
        </w:tc>
      </w:tr>
      <w:tr w:rsidR="00E22600" w:rsidRPr="006174E7" w:rsidTr="00662348">
        <w:tc>
          <w:tcPr>
            <w:tcW w:w="3248" w:type="dxa"/>
          </w:tcPr>
          <w:p w:rsidR="00E22600" w:rsidRPr="006174E7" w:rsidRDefault="00E22600" w:rsidP="00C82176">
            <w:pPr>
              <w:ind w:right="26"/>
              <w:rPr>
                <w:lang w:eastAsia="lv-LV"/>
              </w:rPr>
            </w:pPr>
            <w:r w:rsidRPr="006174E7">
              <w:rPr>
                <w:lang w:eastAsia="lv-LV"/>
              </w:rPr>
              <w:t>Ģenerālā tīrīšana (Pirmsskolas izglītības iestādes sagatavošana mācību gadam)</w:t>
            </w:r>
          </w:p>
        </w:tc>
        <w:tc>
          <w:tcPr>
            <w:tcW w:w="1072" w:type="dxa"/>
          </w:tcPr>
          <w:p w:rsidR="00E22600" w:rsidRPr="00665AC9" w:rsidRDefault="005E2EDF" w:rsidP="00C82176">
            <w:pPr>
              <w:ind w:right="26"/>
              <w:jc w:val="center"/>
              <w:rPr>
                <w:color w:val="FF0000"/>
                <w:lang w:eastAsia="lv-LV"/>
              </w:rPr>
            </w:pPr>
            <w:r w:rsidRPr="005E2EDF">
              <w:rPr>
                <w:color w:val="000000" w:themeColor="text1"/>
                <w:lang w:eastAsia="lv-LV"/>
              </w:rPr>
              <w:t>1030.50</w:t>
            </w:r>
          </w:p>
        </w:tc>
        <w:tc>
          <w:tcPr>
            <w:tcW w:w="1440" w:type="dxa"/>
          </w:tcPr>
          <w:p w:rsidR="00E22600" w:rsidRPr="006174E7" w:rsidRDefault="00E22600" w:rsidP="00C82176">
            <w:pPr>
              <w:ind w:right="26"/>
              <w:jc w:val="center"/>
              <w:rPr>
                <w:lang w:eastAsia="lv-LV"/>
              </w:rPr>
            </w:pPr>
          </w:p>
        </w:tc>
        <w:tc>
          <w:tcPr>
            <w:tcW w:w="1701" w:type="dxa"/>
          </w:tcPr>
          <w:p w:rsidR="00E22600" w:rsidRPr="006174E7" w:rsidRDefault="00E22600" w:rsidP="00C82176">
            <w:pPr>
              <w:ind w:right="26"/>
              <w:jc w:val="center"/>
              <w:rPr>
                <w:lang w:eastAsia="lv-LV"/>
              </w:rPr>
            </w:pPr>
            <w:r w:rsidRPr="006174E7">
              <w:rPr>
                <w:lang w:eastAsia="lv-LV"/>
              </w:rPr>
              <w:t>1x gadā augusta beigās</w:t>
            </w:r>
          </w:p>
        </w:tc>
        <w:tc>
          <w:tcPr>
            <w:tcW w:w="1328" w:type="dxa"/>
          </w:tcPr>
          <w:p w:rsidR="00E22600" w:rsidRPr="006174E7" w:rsidRDefault="00E22600" w:rsidP="00C82176">
            <w:pPr>
              <w:ind w:right="26"/>
              <w:jc w:val="both"/>
              <w:rPr>
                <w:lang w:eastAsia="lv-LV"/>
              </w:rPr>
            </w:pPr>
          </w:p>
        </w:tc>
      </w:tr>
      <w:tr w:rsidR="00E22600" w:rsidRPr="006174E7" w:rsidTr="00662348">
        <w:tc>
          <w:tcPr>
            <w:tcW w:w="3248" w:type="dxa"/>
          </w:tcPr>
          <w:p w:rsidR="00E22600" w:rsidRPr="006174E7" w:rsidRDefault="00E22600" w:rsidP="00C82176">
            <w:pPr>
              <w:ind w:right="26"/>
              <w:rPr>
                <w:lang w:eastAsia="lv-LV"/>
              </w:rPr>
            </w:pPr>
            <w:r w:rsidRPr="006174E7">
              <w:rPr>
                <w:lang w:eastAsia="lv-LV"/>
              </w:rPr>
              <w:t>Logu mazgāšana (Pirmsskolas izglītības iestādes sagatavošana mācību gadam un marta mēnesis)</w:t>
            </w:r>
          </w:p>
        </w:tc>
        <w:tc>
          <w:tcPr>
            <w:tcW w:w="1072" w:type="dxa"/>
          </w:tcPr>
          <w:p w:rsidR="00E22600" w:rsidRPr="00665AC9" w:rsidRDefault="005E2EDF" w:rsidP="00C82176">
            <w:pPr>
              <w:ind w:right="26"/>
              <w:jc w:val="center"/>
              <w:rPr>
                <w:color w:val="FF0000"/>
                <w:lang w:eastAsia="lv-LV"/>
              </w:rPr>
            </w:pPr>
            <w:r w:rsidRPr="005E2EDF">
              <w:rPr>
                <w:color w:val="000000" w:themeColor="text1"/>
                <w:lang w:eastAsia="lv-LV"/>
              </w:rPr>
              <w:t>1022.00</w:t>
            </w:r>
          </w:p>
        </w:tc>
        <w:tc>
          <w:tcPr>
            <w:tcW w:w="1440" w:type="dxa"/>
          </w:tcPr>
          <w:p w:rsidR="00E22600" w:rsidRPr="006174E7" w:rsidRDefault="00E22600" w:rsidP="00C82176">
            <w:pPr>
              <w:ind w:right="26"/>
              <w:jc w:val="center"/>
              <w:rPr>
                <w:lang w:eastAsia="lv-LV"/>
              </w:rPr>
            </w:pPr>
          </w:p>
        </w:tc>
        <w:tc>
          <w:tcPr>
            <w:tcW w:w="1701" w:type="dxa"/>
          </w:tcPr>
          <w:p w:rsidR="00E22600" w:rsidRPr="006174E7" w:rsidRDefault="00E22600" w:rsidP="00C82176">
            <w:pPr>
              <w:ind w:right="26"/>
              <w:jc w:val="center"/>
              <w:rPr>
                <w:lang w:eastAsia="lv-LV"/>
              </w:rPr>
            </w:pPr>
            <w:r w:rsidRPr="006174E7">
              <w:rPr>
                <w:lang w:eastAsia="lv-LV"/>
              </w:rPr>
              <w:t>2x gadā</w:t>
            </w:r>
          </w:p>
        </w:tc>
        <w:tc>
          <w:tcPr>
            <w:tcW w:w="1328" w:type="dxa"/>
          </w:tcPr>
          <w:p w:rsidR="00E22600" w:rsidRPr="006174E7" w:rsidRDefault="00E22600" w:rsidP="00C82176">
            <w:pPr>
              <w:ind w:right="26"/>
              <w:jc w:val="both"/>
              <w:rPr>
                <w:lang w:eastAsia="lv-LV"/>
              </w:rPr>
            </w:pPr>
          </w:p>
        </w:tc>
      </w:tr>
      <w:tr w:rsidR="00E22600" w:rsidRPr="006174E7" w:rsidTr="00662348">
        <w:tc>
          <w:tcPr>
            <w:tcW w:w="3248" w:type="dxa"/>
          </w:tcPr>
          <w:p w:rsidR="00E22600" w:rsidRPr="006174E7" w:rsidRDefault="00E22600" w:rsidP="00C82176">
            <w:pPr>
              <w:ind w:right="26"/>
              <w:rPr>
                <w:b/>
                <w:bCs/>
                <w:color w:val="FF0000"/>
                <w:lang w:eastAsia="lv-LV"/>
              </w:rPr>
            </w:pPr>
            <w:r w:rsidRPr="006174E7">
              <w:rPr>
                <w:lang w:eastAsia="lv-LV"/>
              </w:rPr>
              <w:t>Telpu uzkopšana Ķekavas novada pašvaldības Pirmsskolas izglītības iestādē „Avotiņš”</w:t>
            </w:r>
            <w:r w:rsidR="003E7F30">
              <w:rPr>
                <w:lang w:eastAsia="lv-LV"/>
              </w:rPr>
              <w:t xml:space="preserve"> </w:t>
            </w:r>
          </w:p>
        </w:tc>
        <w:tc>
          <w:tcPr>
            <w:tcW w:w="1072" w:type="dxa"/>
          </w:tcPr>
          <w:p w:rsidR="00E22600" w:rsidRPr="00665AC9" w:rsidRDefault="005E2EDF" w:rsidP="00C82176">
            <w:pPr>
              <w:ind w:right="26"/>
              <w:jc w:val="center"/>
              <w:rPr>
                <w:color w:val="FF0000"/>
                <w:lang w:eastAsia="lv-LV"/>
              </w:rPr>
            </w:pPr>
            <w:r w:rsidRPr="005E2EDF">
              <w:rPr>
                <w:color w:val="000000" w:themeColor="text1"/>
                <w:lang w:eastAsia="lv-LV"/>
              </w:rPr>
              <w:t>1030.50</w:t>
            </w:r>
          </w:p>
        </w:tc>
        <w:tc>
          <w:tcPr>
            <w:tcW w:w="1440" w:type="dxa"/>
          </w:tcPr>
          <w:p w:rsidR="00E22600" w:rsidRPr="006174E7" w:rsidRDefault="00E22600" w:rsidP="00C82176">
            <w:pPr>
              <w:ind w:right="26"/>
              <w:jc w:val="center"/>
              <w:rPr>
                <w:lang w:eastAsia="lv-LV"/>
              </w:rPr>
            </w:pPr>
          </w:p>
        </w:tc>
        <w:tc>
          <w:tcPr>
            <w:tcW w:w="1701" w:type="dxa"/>
          </w:tcPr>
          <w:p w:rsidR="00E22600" w:rsidRPr="006174E7" w:rsidRDefault="00E22600" w:rsidP="00C82176">
            <w:pPr>
              <w:ind w:right="26"/>
              <w:jc w:val="center"/>
              <w:rPr>
                <w:lang w:eastAsia="lv-LV"/>
              </w:rPr>
            </w:pPr>
            <w:r w:rsidRPr="006174E7">
              <w:rPr>
                <w:lang w:eastAsia="lv-LV"/>
              </w:rPr>
              <w:t xml:space="preserve">5 dienas nedēļā no plkst. </w:t>
            </w:r>
          </w:p>
          <w:p w:rsidR="00E22600" w:rsidRPr="006174E7" w:rsidRDefault="00E22600" w:rsidP="00C82176">
            <w:pPr>
              <w:ind w:right="26"/>
              <w:jc w:val="center"/>
              <w:rPr>
                <w:lang w:eastAsia="lv-LV"/>
              </w:rPr>
            </w:pPr>
            <w:r w:rsidRPr="006174E7">
              <w:rPr>
                <w:lang w:eastAsia="lv-LV"/>
              </w:rPr>
              <w:t>09.00 – 14.00</w:t>
            </w:r>
          </w:p>
          <w:p w:rsidR="00E22600" w:rsidRPr="006174E7" w:rsidRDefault="00E22600" w:rsidP="00C82176">
            <w:pPr>
              <w:ind w:right="26"/>
              <w:jc w:val="center"/>
              <w:rPr>
                <w:lang w:eastAsia="lv-LV"/>
              </w:rPr>
            </w:pPr>
            <w:r w:rsidRPr="006174E7">
              <w:rPr>
                <w:lang w:eastAsia="lv-LV"/>
              </w:rPr>
              <w:t>17.00 – 19.00</w:t>
            </w:r>
          </w:p>
        </w:tc>
        <w:tc>
          <w:tcPr>
            <w:tcW w:w="1328" w:type="dxa"/>
          </w:tcPr>
          <w:p w:rsidR="00E22600" w:rsidRPr="006174E7" w:rsidRDefault="00E22600" w:rsidP="00C82176">
            <w:pPr>
              <w:ind w:right="26"/>
              <w:jc w:val="both"/>
              <w:rPr>
                <w:lang w:eastAsia="lv-LV"/>
              </w:rPr>
            </w:pPr>
          </w:p>
        </w:tc>
      </w:tr>
      <w:tr w:rsidR="00E22600" w:rsidRPr="006174E7" w:rsidTr="00662348">
        <w:tc>
          <w:tcPr>
            <w:tcW w:w="7461" w:type="dxa"/>
            <w:gridSpan w:val="4"/>
          </w:tcPr>
          <w:p w:rsidR="00E22600" w:rsidRPr="006174E7" w:rsidRDefault="00E22600" w:rsidP="00C82176">
            <w:pPr>
              <w:ind w:right="26"/>
              <w:jc w:val="right"/>
              <w:rPr>
                <w:b/>
                <w:lang w:eastAsia="lv-LV"/>
              </w:rPr>
            </w:pPr>
            <w:r w:rsidRPr="006174E7">
              <w:rPr>
                <w:b/>
                <w:lang w:eastAsia="lv-LV"/>
              </w:rPr>
              <w:t>KOPĀ:</w:t>
            </w:r>
          </w:p>
        </w:tc>
        <w:tc>
          <w:tcPr>
            <w:tcW w:w="1328" w:type="dxa"/>
          </w:tcPr>
          <w:p w:rsidR="00E22600" w:rsidRPr="006174E7" w:rsidRDefault="00E22600" w:rsidP="00C82176">
            <w:pPr>
              <w:ind w:right="26"/>
              <w:jc w:val="both"/>
              <w:rPr>
                <w:b/>
                <w:lang w:eastAsia="lv-LV"/>
              </w:rPr>
            </w:pPr>
          </w:p>
        </w:tc>
      </w:tr>
      <w:tr w:rsidR="00E22600" w:rsidRPr="006174E7" w:rsidTr="00662348">
        <w:tc>
          <w:tcPr>
            <w:tcW w:w="7461" w:type="dxa"/>
            <w:gridSpan w:val="4"/>
          </w:tcPr>
          <w:p w:rsidR="00E22600" w:rsidRPr="006174E7" w:rsidRDefault="00E22600" w:rsidP="00C82176">
            <w:pPr>
              <w:ind w:right="26"/>
              <w:jc w:val="right"/>
              <w:rPr>
                <w:b/>
                <w:lang w:eastAsia="lv-LV"/>
              </w:rPr>
            </w:pPr>
            <w:r w:rsidRPr="006174E7">
              <w:rPr>
                <w:b/>
                <w:lang w:eastAsia="lv-LV"/>
              </w:rPr>
              <w:t xml:space="preserve">PVN: </w:t>
            </w:r>
          </w:p>
        </w:tc>
        <w:tc>
          <w:tcPr>
            <w:tcW w:w="1328" w:type="dxa"/>
          </w:tcPr>
          <w:p w:rsidR="00E22600" w:rsidRPr="006174E7" w:rsidRDefault="00E22600" w:rsidP="00C82176">
            <w:pPr>
              <w:ind w:right="26"/>
              <w:jc w:val="both"/>
              <w:rPr>
                <w:b/>
                <w:lang w:eastAsia="lv-LV"/>
              </w:rPr>
            </w:pPr>
          </w:p>
        </w:tc>
      </w:tr>
      <w:tr w:rsidR="00E22600" w:rsidRPr="006174E7" w:rsidTr="00662348">
        <w:tc>
          <w:tcPr>
            <w:tcW w:w="7461" w:type="dxa"/>
            <w:gridSpan w:val="4"/>
          </w:tcPr>
          <w:p w:rsidR="00E22600" w:rsidRPr="006174E7" w:rsidRDefault="00E22600" w:rsidP="00C82176">
            <w:pPr>
              <w:ind w:right="26"/>
              <w:jc w:val="right"/>
              <w:rPr>
                <w:b/>
                <w:lang w:eastAsia="lv-LV"/>
              </w:rPr>
            </w:pPr>
            <w:r w:rsidRPr="006174E7">
              <w:rPr>
                <w:b/>
                <w:lang w:eastAsia="lv-LV"/>
              </w:rPr>
              <w:t>Kopā ar PVN:</w:t>
            </w:r>
          </w:p>
        </w:tc>
        <w:tc>
          <w:tcPr>
            <w:tcW w:w="1328" w:type="dxa"/>
          </w:tcPr>
          <w:p w:rsidR="00E22600" w:rsidRPr="006174E7" w:rsidRDefault="00E22600" w:rsidP="00C82176">
            <w:pPr>
              <w:ind w:right="26"/>
              <w:jc w:val="both"/>
              <w:rPr>
                <w:b/>
                <w:lang w:eastAsia="lv-LV"/>
              </w:rPr>
            </w:pPr>
          </w:p>
        </w:tc>
      </w:tr>
    </w:tbl>
    <w:p w:rsidR="00E22600" w:rsidRPr="006174E7" w:rsidRDefault="00E22600" w:rsidP="00615E09">
      <w:pPr>
        <w:pStyle w:val="BodyText"/>
        <w:ind w:firstLine="720"/>
        <w:jc w:val="both"/>
        <w:rPr>
          <w:rFonts w:ascii="Times New Roman" w:hAnsi="Times New Roman"/>
          <w:sz w:val="20"/>
        </w:rPr>
      </w:pPr>
      <w:r w:rsidRPr="006174E7">
        <w:rPr>
          <w:rFonts w:ascii="Times New Roman" w:hAnsi="Times New Roman"/>
          <w:sz w:val="20"/>
        </w:rPr>
        <w:t>Izcenojumā ir iekļautas darbinieku algas, nodokļi, kā arī darbinieku darba forma un visi nepieciešamie uzkopšanas līdzekļi, materiāli un tehnika, kura nepieciešama, lai kvalitatīvi veiktu visus tehniskajā specifikācijā minētos izpildāmos darbus. (tai skaitā darbinieku aizvietošanas izmaksas un darbinieku apmācību).</w:t>
      </w:r>
    </w:p>
    <w:p w:rsidR="00E22600" w:rsidRPr="006174E7" w:rsidRDefault="00E22600" w:rsidP="006D6DF3">
      <w:pPr>
        <w:ind w:right="26"/>
        <w:jc w:val="both"/>
      </w:pPr>
      <w:r w:rsidRPr="006174E7">
        <w:t>Ar šo mēs apstiprinām, ka esam iepazinušies ar iepirkuma uzaicinājumu un tehnisko specifikāciju, mūsu piedāvājums paredz tādu derīguma termiņu, kādu prasa šie nosacījumi, un mēs garantējam sniegto ziņu patiesumu un precizitāti.</w:t>
      </w:r>
    </w:p>
    <w:p w:rsidR="00E22600" w:rsidRPr="006174E7" w:rsidRDefault="00E22600" w:rsidP="006D6DF3">
      <w:pPr>
        <w:pStyle w:val="Header"/>
        <w:tabs>
          <w:tab w:val="clear" w:pos="4153"/>
          <w:tab w:val="clear" w:pos="8306"/>
          <w:tab w:val="right" w:leader="underscore" w:pos="8280"/>
        </w:tabs>
        <w:ind w:right="26"/>
        <w:rPr>
          <w:sz w:val="24"/>
          <w:szCs w:val="24"/>
        </w:rPr>
      </w:pPr>
      <w:r w:rsidRPr="006174E7">
        <w:rPr>
          <w:sz w:val="24"/>
          <w:szCs w:val="24"/>
        </w:rPr>
        <w:tab/>
      </w:r>
    </w:p>
    <w:p w:rsidR="00E22600" w:rsidRPr="006174E7" w:rsidRDefault="00E22600" w:rsidP="006D6DF3">
      <w:pPr>
        <w:pStyle w:val="Header"/>
        <w:tabs>
          <w:tab w:val="clear" w:pos="4153"/>
          <w:tab w:val="clear" w:pos="8306"/>
          <w:tab w:val="center" w:pos="4500"/>
          <w:tab w:val="right" w:leader="underscore" w:pos="8280"/>
        </w:tabs>
        <w:ind w:right="26"/>
        <w:rPr>
          <w:sz w:val="24"/>
          <w:szCs w:val="24"/>
          <w:vertAlign w:val="superscript"/>
        </w:rPr>
      </w:pPr>
      <w:r w:rsidRPr="006174E7">
        <w:rPr>
          <w:sz w:val="24"/>
          <w:szCs w:val="24"/>
          <w:vertAlign w:val="superscript"/>
        </w:rPr>
        <w:t>Pretendenta nosaukums</w:t>
      </w:r>
      <w:r w:rsidRPr="006174E7">
        <w:rPr>
          <w:sz w:val="24"/>
          <w:szCs w:val="24"/>
          <w:vertAlign w:val="superscript"/>
        </w:rPr>
        <w:tab/>
        <w:t>Reģistrācijas numurs</w:t>
      </w:r>
    </w:p>
    <w:p w:rsidR="00E22600" w:rsidRPr="006174E7" w:rsidRDefault="00E22600" w:rsidP="006D6DF3">
      <w:pPr>
        <w:pStyle w:val="Header"/>
        <w:tabs>
          <w:tab w:val="clear" w:pos="4153"/>
          <w:tab w:val="clear" w:pos="8306"/>
          <w:tab w:val="right" w:leader="underscore" w:pos="8280"/>
        </w:tabs>
        <w:ind w:right="26"/>
        <w:rPr>
          <w:sz w:val="24"/>
          <w:szCs w:val="24"/>
        </w:rPr>
      </w:pPr>
      <w:r w:rsidRPr="006174E7">
        <w:rPr>
          <w:sz w:val="24"/>
          <w:szCs w:val="24"/>
        </w:rPr>
        <w:tab/>
      </w:r>
    </w:p>
    <w:p w:rsidR="00E22600" w:rsidRPr="006174E7" w:rsidRDefault="00E22600" w:rsidP="006D6DF3">
      <w:pPr>
        <w:pStyle w:val="Header"/>
        <w:tabs>
          <w:tab w:val="clear" w:pos="4153"/>
          <w:tab w:val="clear" w:pos="8306"/>
          <w:tab w:val="center" w:pos="4320"/>
          <w:tab w:val="right" w:leader="underscore" w:pos="9360"/>
        </w:tabs>
        <w:ind w:right="26"/>
        <w:rPr>
          <w:sz w:val="24"/>
          <w:szCs w:val="24"/>
          <w:vertAlign w:val="superscript"/>
        </w:rPr>
      </w:pPr>
      <w:r w:rsidRPr="006174E7">
        <w:rPr>
          <w:sz w:val="24"/>
          <w:szCs w:val="24"/>
          <w:vertAlign w:val="superscript"/>
        </w:rPr>
        <w:tab/>
        <w:t>Pilnvarotās personas vārds, uzvārds un amats</w:t>
      </w:r>
    </w:p>
    <w:p w:rsidR="00E22600" w:rsidRPr="00EC1CD1" w:rsidRDefault="00E22600" w:rsidP="00EC1CD1">
      <w:pPr>
        <w:pStyle w:val="Header"/>
        <w:tabs>
          <w:tab w:val="clear" w:pos="4153"/>
          <w:tab w:val="clear" w:pos="8306"/>
        </w:tabs>
        <w:ind w:right="1605"/>
        <w:jc w:val="right"/>
        <w:rPr>
          <w:sz w:val="24"/>
          <w:vertAlign w:val="superscript"/>
        </w:rPr>
      </w:pPr>
      <w:r w:rsidRPr="006174E7">
        <w:rPr>
          <w:vertAlign w:val="superscript"/>
        </w:rPr>
        <w:t>Z.v.</w:t>
      </w:r>
    </w:p>
    <w:sectPr w:rsidR="00E22600" w:rsidRPr="00EC1CD1" w:rsidSect="00EC1CD1">
      <w:headerReference w:type="default" r:id="rId11"/>
      <w:footerReference w:type="even" r:id="rId12"/>
      <w:footerReference w:type="default" r:id="rId13"/>
      <w:pgSz w:w="11906" w:h="16838" w:code="9"/>
      <w:pgMar w:top="851" w:right="991" w:bottom="1258" w:left="1701" w:header="720" w:footer="720"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442" w:rsidRDefault="00DC6442" w:rsidP="001F24B0">
      <w:r>
        <w:separator/>
      </w:r>
    </w:p>
  </w:endnote>
  <w:endnote w:type="continuationSeparator" w:id="0">
    <w:p w:rsidR="00DC6442" w:rsidRDefault="00DC6442" w:rsidP="001F24B0">
      <w:r>
        <w:continuationSeparator/>
      </w:r>
    </w:p>
  </w:endnote>
  <w:endnote w:type="continuationNotice" w:id="1">
    <w:p w:rsidR="00DC6442" w:rsidRDefault="00DC64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RimTimes">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442" w:rsidRDefault="00DC6442" w:rsidP="00CA09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C6442" w:rsidRDefault="00DC6442" w:rsidP="00B80B2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442" w:rsidRDefault="00DC6442" w:rsidP="00CA09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93C6D">
      <w:rPr>
        <w:rStyle w:val="PageNumber"/>
        <w:noProof/>
      </w:rPr>
      <w:t>9</w:t>
    </w:r>
    <w:r>
      <w:rPr>
        <w:rStyle w:val="PageNumber"/>
      </w:rPr>
      <w:fldChar w:fldCharType="end"/>
    </w:r>
  </w:p>
  <w:p w:rsidR="00DC6442" w:rsidRDefault="00DC6442" w:rsidP="00B80B2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442" w:rsidRDefault="00DC6442" w:rsidP="001F24B0">
      <w:r>
        <w:separator/>
      </w:r>
    </w:p>
  </w:footnote>
  <w:footnote w:type="continuationSeparator" w:id="0">
    <w:p w:rsidR="00DC6442" w:rsidRDefault="00DC6442" w:rsidP="001F24B0">
      <w:r>
        <w:continuationSeparator/>
      </w:r>
    </w:p>
  </w:footnote>
  <w:footnote w:type="continuationNotice" w:id="1">
    <w:p w:rsidR="00DC6442" w:rsidRDefault="00DC644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442" w:rsidRDefault="00DC64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A415F5"/>
    <w:multiLevelType w:val="hybridMultilevel"/>
    <w:tmpl w:val="BF662D1A"/>
    <w:lvl w:ilvl="0" w:tplc="0426000F">
      <w:start w:val="2"/>
      <w:numFmt w:val="decimal"/>
      <w:lvlText w:val="%1."/>
      <w:lvlJc w:val="left"/>
      <w:pPr>
        <w:tabs>
          <w:tab w:val="num" w:pos="720"/>
        </w:tabs>
        <w:ind w:left="720" w:hanging="360"/>
      </w:pPr>
      <w:rPr>
        <w:rFonts w:cs="Times New Roman" w:hint="default"/>
      </w:rPr>
    </w:lvl>
    <w:lvl w:ilvl="1" w:tplc="9D600942">
      <w:start w:val="3"/>
      <w:numFmt w:val="decimal"/>
      <w:lvlText w:val="%2"/>
      <w:lvlJc w:val="left"/>
      <w:pPr>
        <w:tabs>
          <w:tab w:val="num" w:pos="1440"/>
        </w:tabs>
        <w:ind w:left="1440" w:hanging="360"/>
      </w:pPr>
      <w:rPr>
        <w:rFonts w:cs="Times New Roman" w:hint="default"/>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
    <w:nsid w:val="4241788C"/>
    <w:multiLevelType w:val="multilevel"/>
    <w:tmpl w:val="85C67390"/>
    <w:lvl w:ilvl="0">
      <w:start w:val="4"/>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800"/>
        </w:tabs>
        <w:ind w:left="1800" w:hanging="720"/>
      </w:pPr>
      <w:rPr>
        <w:rFonts w:cs="Times New Roman" w:hint="default"/>
        <w:b w:val="0"/>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2">
    <w:nsid w:val="49E06822"/>
    <w:multiLevelType w:val="hybridMultilevel"/>
    <w:tmpl w:val="424A6F16"/>
    <w:lvl w:ilvl="0" w:tplc="BB16E9F0">
      <w:start w:val="2"/>
      <w:numFmt w:val="bullet"/>
      <w:lvlText w:val="-"/>
      <w:lvlJc w:val="left"/>
      <w:pPr>
        <w:tabs>
          <w:tab w:val="num" w:pos="1636"/>
        </w:tabs>
        <w:ind w:left="1636" w:hanging="360"/>
      </w:pPr>
      <w:rPr>
        <w:rFonts w:ascii="Times New Roman" w:eastAsia="Times New Roman" w:hAnsi="Times New Roman" w:hint="default"/>
      </w:rPr>
    </w:lvl>
    <w:lvl w:ilvl="1" w:tplc="04260003" w:tentative="1">
      <w:start w:val="1"/>
      <w:numFmt w:val="bullet"/>
      <w:lvlText w:val="o"/>
      <w:lvlJc w:val="left"/>
      <w:pPr>
        <w:tabs>
          <w:tab w:val="num" w:pos="2356"/>
        </w:tabs>
        <w:ind w:left="2356" w:hanging="360"/>
      </w:pPr>
      <w:rPr>
        <w:rFonts w:ascii="Courier New" w:hAnsi="Courier New" w:hint="default"/>
      </w:rPr>
    </w:lvl>
    <w:lvl w:ilvl="2" w:tplc="04260005" w:tentative="1">
      <w:start w:val="1"/>
      <w:numFmt w:val="bullet"/>
      <w:lvlText w:val=""/>
      <w:lvlJc w:val="left"/>
      <w:pPr>
        <w:tabs>
          <w:tab w:val="num" w:pos="3076"/>
        </w:tabs>
        <w:ind w:left="3076" w:hanging="360"/>
      </w:pPr>
      <w:rPr>
        <w:rFonts w:ascii="Wingdings" w:hAnsi="Wingdings" w:hint="default"/>
      </w:rPr>
    </w:lvl>
    <w:lvl w:ilvl="3" w:tplc="04260001" w:tentative="1">
      <w:start w:val="1"/>
      <w:numFmt w:val="bullet"/>
      <w:lvlText w:val=""/>
      <w:lvlJc w:val="left"/>
      <w:pPr>
        <w:tabs>
          <w:tab w:val="num" w:pos="3796"/>
        </w:tabs>
        <w:ind w:left="3796" w:hanging="360"/>
      </w:pPr>
      <w:rPr>
        <w:rFonts w:ascii="Symbol" w:hAnsi="Symbol" w:hint="default"/>
      </w:rPr>
    </w:lvl>
    <w:lvl w:ilvl="4" w:tplc="04260003" w:tentative="1">
      <w:start w:val="1"/>
      <w:numFmt w:val="bullet"/>
      <w:lvlText w:val="o"/>
      <w:lvlJc w:val="left"/>
      <w:pPr>
        <w:tabs>
          <w:tab w:val="num" w:pos="4516"/>
        </w:tabs>
        <w:ind w:left="4516" w:hanging="360"/>
      </w:pPr>
      <w:rPr>
        <w:rFonts w:ascii="Courier New" w:hAnsi="Courier New" w:hint="default"/>
      </w:rPr>
    </w:lvl>
    <w:lvl w:ilvl="5" w:tplc="04260005" w:tentative="1">
      <w:start w:val="1"/>
      <w:numFmt w:val="bullet"/>
      <w:lvlText w:val=""/>
      <w:lvlJc w:val="left"/>
      <w:pPr>
        <w:tabs>
          <w:tab w:val="num" w:pos="5236"/>
        </w:tabs>
        <w:ind w:left="5236" w:hanging="360"/>
      </w:pPr>
      <w:rPr>
        <w:rFonts w:ascii="Wingdings" w:hAnsi="Wingdings" w:hint="default"/>
      </w:rPr>
    </w:lvl>
    <w:lvl w:ilvl="6" w:tplc="04260001" w:tentative="1">
      <w:start w:val="1"/>
      <w:numFmt w:val="bullet"/>
      <w:lvlText w:val=""/>
      <w:lvlJc w:val="left"/>
      <w:pPr>
        <w:tabs>
          <w:tab w:val="num" w:pos="5956"/>
        </w:tabs>
        <w:ind w:left="5956" w:hanging="360"/>
      </w:pPr>
      <w:rPr>
        <w:rFonts w:ascii="Symbol" w:hAnsi="Symbol" w:hint="default"/>
      </w:rPr>
    </w:lvl>
    <w:lvl w:ilvl="7" w:tplc="04260003" w:tentative="1">
      <w:start w:val="1"/>
      <w:numFmt w:val="bullet"/>
      <w:lvlText w:val="o"/>
      <w:lvlJc w:val="left"/>
      <w:pPr>
        <w:tabs>
          <w:tab w:val="num" w:pos="6676"/>
        </w:tabs>
        <w:ind w:left="6676" w:hanging="360"/>
      </w:pPr>
      <w:rPr>
        <w:rFonts w:ascii="Courier New" w:hAnsi="Courier New" w:hint="default"/>
      </w:rPr>
    </w:lvl>
    <w:lvl w:ilvl="8" w:tplc="04260005" w:tentative="1">
      <w:start w:val="1"/>
      <w:numFmt w:val="bullet"/>
      <w:lvlText w:val=""/>
      <w:lvlJc w:val="left"/>
      <w:pPr>
        <w:tabs>
          <w:tab w:val="num" w:pos="7396"/>
        </w:tabs>
        <w:ind w:left="7396" w:hanging="360"/>
      </w:pPr>
      <w:rPr>
        <w:rFonts w:ascii="Wingdings" w:hAnsi="Wingdings" w:hint="default"/>
      </w:rPr>
    </w:lvl>
  </w:abstractNum>
  <w:abstractNum w:abstractNumId="3">
    <w:nsid w:val="65123DE5"/>
    <w:multiLevelType w:val="multilevel"/>
    <w:tmpl w:val="99E09628"/>
    <w:lvl w:ilvl="0">
      <w:start w:val="3"/>
      <w:numFmt w:val="decimal"/>
      <w:lvlText w:val="%1"/>
      <w:lvlJc w:val="left"/>
      <w:pPr>
        <w:tabs>
          <w:tab w:val="num" w:pos="360"/>
        </w:tabs>
        <w:ind w:left="360" w:hanging="360"/>
      </w:pPr>
      <w:rPr>
        <w:rFonts w:cs="Times New Roman" w:hint="default"/>
        <w:b w:val="0"/>
      </w:rPr>
    </w:lvl>
    <w:lvl w:ilvl="1">
      <w:start w:val="3"/>
      <w:numFmt w:val="decimal"/>
      <w:lvlText w:val="%1.%2"/>
      <w:lvlJc w:val="left"/>
      <w:pPr>
        <w:tabs>
          <w:tab w:val="num" w:pos="1440"/>
        </w:tabs>
        <w:ind w:left="1440" w:hanging="360"/>
      </w:pPr>
      <w:rPr>
        <w:rFonts w:cs="Times New Roman" w:hint="default"/>
        <w:b w:val="0"/>
      </w:rPr>
    </w:lvl>
    <w:lvl w:ilvl="2">
      <w:start w:val="1"/>
      <w:numFmt w:val="decimal"/>
      <w:lvlText w:val="%1.%2.%3"/>
      <w:lvlJc w:val="left"/>
      <w:pPr>
        <w:tabs>
          <w:tab w:val="num" w:pos="2880"/>
        </w:tabs>
        <w:ind w:left="2880" w:hanging="720"/>
      </w:pPr>
      <w:rPr>
        <w:rFonts w:cs="Times New Roman" w:hint="default"/>
        <w:b w:val="0"/>
      </w:rPr>
    </w:lvl>
    <w:lvl w:ilvl="3">
      <w:start w:val="1"/>
      <w:numFmt w:val="decimal"/>
      <w:lvlText w:val="%1.%2.%3.%4"/>
      <w:lvlJc w:val="left"/>
      <w:pPr>
        <w:tabs>
          <w:tab w:val="num" w:pos="3960"/>
        </w:tabs>
        <w:ind w:left="3960" w:hanging="720"/>
      </w:pPr>
      <w:rPr>
        <w:rFonts w:cs="Times New Roman" w:hint="default"/>
        <w:b w:val="0"/>
      </w:rPr>
    </w:lvl>
    <w:lvl w:ilvl="4">
      <w:start w:val="1"/>
      <w:numFmt w:val="decimal"/>
      <w:lvlText w:val="%1.%2.%3.%4.%5"/>
      <w:lvlJc w:val="left"/>
      <w:pPr>
        <w:tabs>
          <w:tab w:val="num" w:pos="5400"/>
        </w:tabs>
        <w:ind w:left="5400" w:hanging="1080"/>
      </w:pPr>
      <w:rPr>
        <w:rFonts w:cs="Times New Roman" w:hint="default"/>
        <w:b w:val="0"/>
      </w:rPr>
    </w:lvl>
    <w:lvl w:ilvl="5">
      <w:start w:val="1"/>
      <w:numFmt w:val="decimal"/>
      <w:lvlText w:val="%1.%2.%3.%4.%5.%6"/>
      <w:lvlJc w:val="left"/>
      <w:pPr>
        <w:tabs>
          <w:tab w:val="num" w:pos="6480"/>
        </w:tabs>
        <w:ind w:left="6480" w:hanging="1080"/>
      </w:pPr>
      <w:rPr>
        <w:rFonts w:cs="Times New Roman" w:hint="default"/>
        <w:b w:val="0"/>
      </w:rPr>
    </w:lvl>
    <w:lvl w:ilvl="6">
      <w:start w:val="1"/>
      <w:numFmt w:val="decimal"/>
      <w:lvlText w:val="%1.%2.%3.%4.%5.%6.%7"/>
      <w:lvlJc w:val="left"/>
      <w:pPr>
        <w:tabs>
          <w:tab w:val="num" w:pos="7920"/>
        </w:tabs>
        <w:ind w:left="7920" w:hanging="1440"/>
      </w:pPr>
      <w:rPr>
        <w:rFonts w:cs="Times New Roman" w:hint="default"/>
        <w:b w:val="0"/>
      </w:rPr>
    </w:lvl>
    <w:lvl w:ilvl="7">
      <w:start w:val="1"/>
      <w:numFmt w:val="decimal"/>
      <w:lvlText w:val="%1.%2.%3.%4.%5.%6.%7.%8"/>
      <w:lvlJc w:val="left"/>
      <w:pPr>
        <w:tabs>
          <w:tab w:val="num" w:pos="9000"/>
        </w:tabs>
        <w:ind w:left="9000" w:hanging="1440"/>
      </w:pPr>
      <w:rPr>
        <w:rFonts w:cs="Times New Roman" w:hint="default"/>
        <w:b w:val="0"/>
      </w:rPr>
    </w:lvl>
    <w:lvl w:ilvl="8">
      <w:start w:val="1"/>
      <w:numFmt w:val="decimal"/>
      <w:lvlText w:val="%1.%2.%3.%4.%5.%6.%7.%8.%9"/>
      <w:lvlJc w:val="left"/>
      <w:pPr>
        <w:tabs>
          <w:tab w:val="num" w:pos="10440"/>
        </w:tabs>
        <w:ind w:left="10440" w:hanging="1800"/>
      </w:pPr>
      <w:rPr>
        <w:rFonts w:cs="Times New Roman" w:hint="default"/>
        <w:b w:val="0"/>
      </w:rPr>
    </w:lvl>
  </w:abstractNum>
  <w:abstractNum w:abstractNumId="4">
    <w:nsid w:val="7D6675B0"/>
    <w:multiLevelType w:val="hybridMultilevel"/>
    <w:tmpl w:val="DBFE5E00"/>
    <w:lvl w:ilvl="0" w:tplc="4A983440">
      <w:start w:val="1"/>
      <w:numFmt w:val="decimal"/>
      <w:lvlText w:val="%1."/>
      <w:lvlJc w:val="left"/>
      <w:pPr>
        <w:tabs>
          <w:tab w:val="num" w:pos="720"/>
        </w:tabs>
        <w:ind w:left="720" w:hanging="360"/>
      </w:pPr>
      <w:rPr>
        <w:rFonts w:cs="Times New Roman" w:hint="default"/>
        <w:i w:val="0"/>
      </w:rPr>
    </w:lvl>
    <w:lvl w:ilvl="1" w:tplc="8C70366A">
      <w:start w:val="1"/>
      <w:numFmt w:val="decimal"/>
      <w:lvlText w:val="%2."/>
      <w:lvlJc w:val="left"/>
      <w:pPr>
        <w:tabs>
          <w:tab w:val="num" w:pos="1440"/>
        </w:tabs>
        <w:ind w:left="1440" w:hanging="360"/>
      </w:pPr>
      <w:rPr>
        <w:rFonts w:cs="Times New Roman" w:hint="default"/>
        <w:b w:val="0"/>
        <w:i w:val="0"/>
      </w:rPr>
    </w:lvl>
    <w:lvl w:ilvl="2" w:tplc="0426001B">
      <w:start w:val="1"/>
      <w:numFmt w:val="lowerRoman"/>
      <w:lvlText w:val="%3."/>
      <w:lvlJc w:val="right"/>
      <w:pPr>
        <w:tabs>
          <w:tab w:val="num" w:pos="2160"/>
        </w:tabs>
        <w:ind w:left="2160" w:hanging="180"/>
      </w:pPr>
      <w:rPr>
        <w:rFonts w:cs="Times New Roman" w:hint="default"/>
        <w:i w:val="0"/>
      </w:rPr>
    </w:lvl>
    <w:lvl w:ilvl="3" w:tplc="0426000F">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5">
    <w:nsid w:val="7E4160DA"/>
    <w:multiLevelType w:val="multilevel"/>
    <w:tmpl w:val="A356B14C"/>
    <w:lvl w:ilvl="0">
      <w:start w:val="1"/>
      <w:numFmt w:val="decimal"/>
      <w:pStyle w:val="Heading1"/>
      <w:lvlText w:val="%1."/>
      <w:lvlJc w:val="left"/>
      <w:pPr>
        <w:tabs>
          <w:tab w:val="num" w:pos="360"/>
        </w:tabs>
        <w:ind w:left="360" w:hanging="360"/>
      </w:pPr>
      <w:rPr>
        <w:rFonts w:cs="Times New Roman" w:hint="default"/>
        <w:b/>
        <w:i w:val="0"/>
      </w:rPr>
    </w:lvl>
    <w:lvl w:ilvl="1">
      <w:start w:val="1"/>
      <w:numFmt w:val="decimal"/>
      <w:lvlText w:val="%1.%2."/>
      <w:lvlJc w:val="left"/>
      <w:pPr>
        <w:tabs>
          <w:tab w:val="num" w:pos="502"/>
        </w:tabs>
        <w:ind w:left="502" w:hanging="360"/>
      </w:pPr>
      <w:rPr>
        <w:rFonts w:cs="Times New Roman" w:hint="default"/>
        <w:b w:val="0"/>
        <w:i w:val="0"/>
      </w:rPr>
    </w:lvl>
    <w:lvl w:ilvl="2">
      <w:start w:val="1"/>
      <w:numFmt w:val="decimal"/>
      <w:lvlText w:val="%1.%2.%3."/>
      <w:lvlJc w:val="left"/>
      <w:pPr>
        <w:tabs>
          <w:tab w:val="num" w:pos="720"/>
        </w:tabs>
        <w:ind w:left="720" w:hanging="720"/>
      </w:pPr>
      <w:rPr>
        <w:rFonts w:cs="Times New Roman" w:hint="default"/>
        <w:b w:val="0"/>
        <w:color w:val="auto"/>
        <w:sz w:val="24"/>
        <w:szCs w:val="24"/>
      </w:rPr>
    </w:lvl>
    <w:lvl w:ilvl="3">
      <w:start w:val="1"/>
      <w:numFmt w:val="decimal"/>
      <w:lvlText w:val="%1.%2.%3.%4."/>
      <w:lvlJc w:val="left"/>
      <w:pPr>
        <w:tabs>
          <w:tab w:val="num" w:pos="2640"/>
        </w:tabs>
        <w:ind w:left="2640" w:hanging="720"/>
      </w:pPr>
      <w:rPr>
        <w:rFonts w:cs="Times New Roman" w:hint="default"/>
      </w:rPr>
    </w:lvl>
    <w:lvl w:ilvl="4">
      <w:start w:val="1"/>
      <w:numFmt w:val="decimal"/>
      <w:lvlText w:val="%1.%2.%3.%4.%5."/>
      <w:lvlJc w:val="left"/>
      <w:pPr>
        <w:tabs>
          <w:tab w:val="num" w:pos="3349"/>
        </w:tabs>
        <w:ind w:left="3349"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5"/>
  </w:num>
  <w:num w:numId="2">
    <w:abstractNumId w:val="2"/>
  </w:num>
  <w:num w:numId="3">
    <w:abstractNumId w:val="4"/>
  </w:num>
  <w:num w:numId="4">
    <w:abstractNumId w:val="0"/>
  </w:num>
  <w:num w:numId="5">
    <w:abstractNumId w:val="1"/>
  </w:num>
  <w:num w:numId="6">
    <w:abstractNumId w:val="3"/>
  </w:num>
  <w:num w:numId="7">
    <w:abstractNumId w:val="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DF3"/>
    <w:rsid w:val="000B10D3"/>
    <w:rsid w:val="000E5756"/>
    <w:rsid w:val="000F2039"/>
    <w:rsid w:val="001528CD"/>
    <w:rsid w:val="001650BE"/>
    <w:rsid w:val="001A6319"/>
    <w:rsid w:val="001B2931"/>
    <w:rsid w:val="001E633D"/>
    <w:rsid w:val="001F24B0"/>
    <w:rsid w:val="0020090F"/>
    <w:rsid w:val="00231277"/>
    <w:rsid w:val="00233C95"/>
    <w:rsid w:val="0027068C"/>
    <w:rsid w:val="00287198"/>
    <w:rsid w:val="0031015C"/>
    <w:rsid w:val="0031366B"/>
    <w:rsid w:val="0032075A"/>
    <w:rsid w:val="0038055F"/>
    <w:rsid w:val="00386BE2"/>
    <w:rsid w:val="003A4E96"/>
    <w:rsid w:val="003D1FAC"/>
    <w:rsid w:val="003E7F30"/>
    <w:rsid w:val="00404F68"/>
    <w:rsid w:val="00437BA2"/>
    <w:rsid w:val="00461B16"/>
    <w:rsid w:val="004C4527"/>
    <w:rsid w:val="00501270"/>
    <w:rsid w:val="00504C75"/>
    <w:rsid w:val="005174F7"/>
    <w:rsid w:val="005272BC"/>
    <w:rsid w:val="00541DC5"/>
    <w:rsid w:val="005928DD"/>
    <w:rsid w:val="005A651F"/>
    <w:rsid w:val="005C533D"/>
    <w:rsid w:val="005E2EDF"/>
    <w:rsid w:val="00615E09"/>
    <w:rsid w:val="006174E7"/>
    <w:rsid w:val="00626F86"/>
    <w:rsid w:val="00662348"/>
    <w:rsid w:val="00665AC9"/>
    <w:rsid w:val="006719A6"/>
    <w:rsid w:val="006D6DF3"/>
    <w:rsid w:val="00712DCC"/>
    <w:rsid w:val="0071396D"/>
    <w:rsid w:val="00717B95"/>
    <w:rsid w:val="00720238"/>
    <w:rsid w:val="00734919"/>
    <w:rsid w:val="0073561A"/>
    <w:rsid w:val="007436DB"/>
    <w:rsid w:val="00751129"/>
    <w:rsid w:val="00777758"/>
    <w:rsid w:val="007A1360"/>
    <w:rsid w:val="007E1207"/>
    <w:rsid w:val="007F14B6"/>
    <w:rsid w:val="007F71FC"/>
    <w:rsid w:val="00803B71"/>
    <w:rsid w:val="00836CB9"/>
    <w:rsid w:val="00836F32"/>
    <w:rsid w:val="008611CE"/>
    <w:rsid w:val="008B2C74"/>
    <w:rsid w:val="008B3BC7"/>
    <w:rsid w:val="008B6DB3"/>
    <w:rsid w:val="00915C73"/>
    <w:rsid w:val="009678E8"/>
    <w:rsid w:val="009D2EE5"/>
    <w:rsid w:val="00A43247"/>
    <w:rsid w:val="00A66A41"/>
    <w:rsid w:val="00A752B5"/>
    <w:rsid w:val="00AC2EFA"/>
    <w:rsid w:val="00B0195B"/>
    <w:rsid w:val="00B15055"/>
    <w:rsid w:val="00B730E6"/>
    <w:rsid w:val="00B80B21"/>
    <w:rsid w:val="00B954D9"/>
    <w:rsid w:val="00C005D8"/>
    <w:rsid w:val="00C44C9D"/>
    <w:rsid w:val="00C82176"/>
    <w:rsid w:val="00CA09E6"/>
    <w:rsid w:val="00CA3035"/>
    <w:rsid w:val="00CC0554"/>
    <w:rsid w:val="00D456F3"/>
    <w:rsid w:val="00DB480A"/>
    <w:rsid w:val="00DC33BE"/>
    <w:rsid w:val="00DC6442"/>
    <w:rsid w:val="00E03E3E"/>
    <w:rsid w:val="00E22600"/>
    <w:rsid w:val="00E93C6D"/>
    <w:rsid w:val="00EC1CD1"/>
    <w:rsid w:val="00EE3B57"/>
    <w:rsid w:val="00EF4C62"/>
    <w:rsid w:val="00F252B8"/>
    <w:rsid w:val="00F801E4"/>
    <w:rsid w:val="00FA616D"/>
    <w:rsid w:val="00FB6A74"/>
    <w:rsid w:val="00FD64D1"/>
    <w:rsid w:val="00FE2B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page number" w:locked="1" w:semiHidden="0" w:unhideWhenUsed="0"/>
    <w:lsdException w:name="Title" w:locked="1" w:semiHidden="0" w:uiPriority="0" w:unhideWhenUsed="0" w:qFormat="1"/>
    <w:lsdException w:name="Default Paragraph Font" w:locked="1" w:semiHidden="0" w:uiPriority="1" w:unhideWhenUsed="0"/>
    <w:lsdException w:name="Body Text" w:locked="1" w:semiHidden="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DF3"/>
    <w:rPr>
      <w:rFonts w:ascii="Times New Roman" w:eastAsia="Times New Roman" w:hAnsi="Times New Roman"/>
      <w:sz w:val="20"/>
      <w:szCs w:val="20"/>
      <w:lang w:eastAsia="en-US"/>
    </w:rPr>
  </w:style>
  <w:style w:type="paragraph" w:styleId="Heading1">
    <w:name w:val="heading 1"/>
    <w:aliases w:val="Section Heading,heading1,Antraste 1,h1"/>
    <w:basedOn w:val="Normal"/>
    <w:next w:val="Normal"/>
    <w:link w:val="Heading1Char"/>
    <w:uiPriority w:val="99"/>
    <w:qFormat/>
    <w:rsid w:val="006D6DF3"/>
    <w:pPr>
      <w:keepNext/>
      <w:numPr>
        <w:numId w:val="1"/>
      </w:numPr>
      <w:jc w:val="center"/>
      <w:outlineLvl w:val="0"/>
    </w:pPr>
    <w:rPr>
      <w:rFonts w:ascii="Times New Roman Bold" w:hAnsi="Times New Roman Bold"/>
      <w:b/>
      <w:smallCaps/>
      <w:sz w:val="24"/>
    </w:rPr>
  </w:style>
  <w:style w:type="paragraph" w:styleId="Heading2">
    <w:name w:val="heading 2"/>
    <w:aliases w:val="Antraste 2,Reset numbering,B_Kapittel,HD2"/>
    <w:basedOn w:val="Normal"/>
    <w:next w:val="Normal"/>
    <w:link w:val="Heading2Char"/>
    <w:uiPriority w:val="99"/>
    <w:qFormat/>
    <w:rsid w:val="006D6DF3"/>
    <w:pPr>
      <w:keepNext/>
      <w:widowControl w:val="0"/>
      <w:autoSpaceDE w:val="0"/>
      <w:autoSpaceDN w:val="0"/>
      <w:jc w:val="both"/>
      <w:outlineLvl w:val="1"/>
    </w:pPr>
    <w:rPr>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
    <w:basedOn w:val="DefaultParagraphFont"/>
    <w:link w:val="Heading1"/>
    <w:uiPriority w:val="99"/>
    <w:locked/>
    <w:rsid w:val="006D6DF3"/>
    <w:rPr>
      <w:rFonts w:ascii="Times New Roman Bold" w:hAnsi="Times New Roman Bold" w:cs="Times New Roman"/>
      <w:b/>
      <w:smallCaps/>
      <w:sz w:val="20"/>
      <w:szCs w:val="20"/>
    </w:rPr>
  </w:style>
  <w:style w:type="character" w:customStyle="1" w:styleId="Heading2Char">
    <w:name w:val="Heading 2 Char"/>
    <w:aliases w:val="Antraste 2 Char,Reset numbering Char,B_Kapittel Char,HD2 Char"/>
    <w:basedOn w:val="DefaultParagraphFont"/>
    <w:link w:val="Heading2"/>
    <w:uiPriority w:val="99"/>
    <w:locked/>
    <w:rsid w:val="006D6DF3"/>
    <w:rPr>
      <w:rFonts w:ascii="Times New Roman" w:hAnsi="Times New Roman" w:cs="Times New Roman"/>
      <w:b/>
      <w:bCs/>
      <w:sz w:val="28"/>
      <w:szCs w:val="28"/>
    </w:rPr>
  </w:style>
  <w:style w:type="paragraph" w:styleId="BodyText">
    <w:name w:val="Body Text"/>
    <w:basedOn w:val="Normal"/>
    <w:link w:val="BodyTextChar"/>
    <w:uiPriority w:val="99"/>
    <w:rsid w:val="006D6DF3"/>
    <w:pPr>
      <w:widowControl w:val="0"/>
      <w:spacing w:after="120"/>
    </w:pPr>
    <w:rPr>
      <w:rFonts w:ascii="RimTimes" w:hAnsi="RimTimes"/>
      <w:sz w:val="24"/>
    </w:rPr>
  </w:style>
  <w:style w:type="character" w:customStyle="1" w:styleId="BodyTextChar">
    <w:name w:val="Body Text Char"/>
    <w:basedOn w:val="DefaultParagraphFont"/>
    <w:link w:val="BodyText"/>
    <w:uiPriority w:val="99"/>
    <w:locked/>
    <w:rsid w:val="006D6DF3"/>
    <w:rPr>
      <w:rFonts w:ascii="RimTimes" w:hAnsi="RimTimes" w:cs="Times New Roman"/>
      <w:sz w:val="20"/>
      <w:szCs w:val="20"/>
    </w:rPr>
  </w:style>
  <w:style w:type="character" w:styleId="Hyperlink">
    <w:name w:val="Hyperlink"/>
    <w:basedOn w:val="DefaultParagraphFont"/>
    <w:uiPriority w:val="99"/>
    <w:rsid w:val="006D6DF3"/>
    <w:rPr>
      <w:rFonts w:cs="Times New Roman"/>
      <w:color w:val="0000FF"/>
      <w:u w:val="single"/>
    </w:rPr>
  </w:style>
  <w:style w:type="paragraph" w:styleId="Footer">
    <w:name w:val="footer"/>
    <w:basedOn w:val="Normal"/>
    <w:link w:val="FooterChar"/>
    <w:uiPriority w:val="99"/>
    <w:rsid w:val="006D6DF3"/>
    <w:pPr>
      <w:tabs>
        <w:tab w:val="center" w:pos="4153"/>
        <w:tab w:val="right" w:pos="8306"/>
      </w:tabs>
    </w:pPr>
  </w:style>
  <w:style w:type="character" w:customStyle="1" w:styleId="FooterChar">
    <w:name w:val="Footer Char"/>
    <w:basedOn w:val="DefaultParagraphFont"/>
    <w:link w:val="Footer"/>
    <w:uiPriority w:val="99"/>
    <w:locked/>
    <w:rsid w:val="006D6DF3"/>
    <w:rPr>
      <w:rFonts w:ascii="Times New Roman" w:hAnsi="Times New Roman" w:cs="Times New Roman"/>
      <w:sz w:val="20"/>
      <w:szCs w:val="20"/>
    </w:rPr>
  </w:style>
  <w:style w:type="paragraph" w:styleId="NormalWeb">
    <w:name w:val="Normal (Web)"/>
    <w:basedOn w:val="Normal"/>
    <w:uiPriority w:val="99"/>
    <w:rsid w:val="006D6DF3"/>
    <w:pPr>
      <w:spacing w:before="100" w:beforeAutospacing="1" w:after="100" w:afterAutospacing="1"/>
    </w:pPr>
    <w:rPr>
      <w:sz w:val="24"/>
      <w:szCs w:val="24"/>
      <w:lang w:eastAsia="lv-LV"/>
    </w:rPr>
  </w:style>
  <w:style w:type="table" w:styleId="TableGrid">
    <w:name w:val="Table Grid"/>
    <w:basedOn w:val="TableNormal"/>
    <w:uiPriority w:val="99"/>
    <w:rsid w:val="006D6DF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6D6DF3"/>
    <w:rPr>
      <w:rFonts w:cs="Times New Roman"/>
    </w:rPr>
  </w:style>
  <w:style w:type="paragraph" w:styleId="Header">
    <w:name w:val="header"/>
    <w:basedOn w:val="Normal"/>
    <w:link w:val="HeaderChar"/>
    <w:uiPriority w:val="99"/>
    <w:rsid w:val="006D6DF3"/>
    <w:pPr>
      <w:tabs>
        <w:tab w:val="center" w:pos="4153"/>
        <w:tab w:val="right" w:pos="8306"/>
      </w:tabs>
    </w:pPr>
  </w:style>
  <w:style w:type="character" w:customStyle="1" w:styleId="HeaderChar">
    <w:name w:val="Header Char"/>
    <w:basedOn w:val="DefaultParagraphFont"/>
    <w:link w:val="Header"/>
    <w:uiPriority w:val="99"/>
    <w:locked/>
    <w:rsid w:val="006D6DF3"/>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720238"/>
    <w:rPr>
      <w:rFonts w:ascii="Tahoma" w:hAnsi="Tahoma" w:cs="Tahoma"/>
      <w:sz w:val="16"/>
      <w:szCs w:val="16"/>
    </w:rPr>
  </w:style>
  <w:style w:type="character" w:customStyle="1" w:styleId="BalloonTextChar">
    <w:name w:val="Balloon Text Char"/>
    <w:basedOn w:val="DefaultParagraphFont"/>
    <w:link w:val="BalloonText"/>
    <w:uiPriority w:val="99"/>
    <w:semiHidden/>
    <w:rsid w:val="00720238"/>
    <w:rPr>
      <w:rFonts w:ascii="Tahoma" w:eastAsia="Times New Roman" w:hAnsi="Tahoma" w:cs="Tahoma"/>
      <w:sz w:val="16"/>
      <w:szCs w:val="16"/>
      <w:lang w:eastAsia="en-US"/>
    </w:rPr>
  </w:style>
  <w:style w:type="paragraph" w:styleId="Revision">
    <w:name w:val="Revision"/>
    <w:hidden/>
    <w:uiPriority w:val="99"/>
    <w:semiHidden/>
    <w:rsid w:val="00EC1CD1"/>
    <w:rPr>
      <w:rFonts w:ascii="Times New Roman" w:eastAsia="Times New Roman" w:hAnsi="Times New Roman"/>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page number" w:locked="1" w:semiHidden="0" w:unhideWhenUsed="0"/>
    <w:lsdException w:name="Title" w:locked="1" w:semiHidden="0" w:uiPriority="0" w:unhideWhenUsed="0" w:qFormat="1"/>
    <w:lsdException w:name="Default Paragraph Font" w:locked="1" w:semiHidden="0" w:uiPriority="1" w:unhideWhenUsed="0"/>
    <w:lsdException w:name="Body Text" w:locked="1" w:semiHidden="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DF3"/>
    <w:rPr>
      <w:rFonts w:ascii="Times New Roman" w:eastAsia="Times New Roman" w:hAnsi="Times New Roman"/>
      <w:sz w:val="20"/>
      <w:szCs w:val="20"/>
      <w:lang w:eastAsia="en-US"/>
    </w:rPr>
  </w:style>
  <w:style w:type="paragraph" w:styleId="Heading1">
    <w:name w:val="heading 1"/>
    <w:aliases w:val="Section Heading,heading1,Antraste 1,h1"/>
    <w:basedOn w:val="Normal"/>
    <w:next w:val="Normal"/>
    <w:link w:val="Heading1Char"/>
    <w:uiPriority w:val="99"/>
    <w:qFormat/>
    <w:rsid w:val="006D6DF3"/>
    <w:pPr>
      <w:keepNext/>
      <w:numPr>
        <w:numId w:val="1"/>
      </w:numPr>
      <w:jc w:val="center"/>
      <w:outlineLvl w:val="0"/>
    </w:pPr>
    <w:rPr>
      <w:rFonts w:ascii="Times New Roman Bold" w:hAnsi="Times New Roman Bold"/>
      <w:b/>
      <w:smallCaps/>
      <w:sz w:val="24"/>
    </w:rPr>
  </w:style>
  <w:style w:type="paragraph" w:styleId="Heading2">
    <w:name w:val="heading 2"/>
    <w:aliases w:val="Antraste 2,Reset numbering,B_Kapittel,HD2"/>
    <w:basedOn w:val="Normal"/>
    <w:next w:val="Normal"/>
    <w:link w:val="Heading2Char"/>
    <w:uiPriority w:val="99"/>
    <w:qFormat/>
    <w:rsid w:val="006D6DF3"/>
    <w:pPr>
      <w:keepNext/>
      <w:widowControl w:val="0"/>
      <w:autoSpaceDE w:val="0"/>
      <w:autoSpaceDN w:val="0"/>
      <w:jc w:val="both"/>
      <w:outlineLvl w:val="1"/>
    </w:pPr>
    <w:rPr>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ing1 Char,Antraste 1 Char,h1 Char"/>
    <w:basedOn w:val="DefaultParagraphFont"/>
    <w:link w:val="Heading1"/>
    <w:uiPriority w:val="99"/>
    <w:locked/>
    <w:rsid w:val="006D6DF3"/>
    <w:rPr>
      <w:rFonts w:ascii="Times New Roman Bold" w:hAnsi="Times New Roman Bold" w:cs="Times New Roman"/>
      <w:b/>
      <w:smallCaps/>
      <w:sz w:val="20"/>
      <w:szCs w:val="20"/>
    </w:rPr>
  </w:style>
  <w:style w:type="character" w:customStyle="1" w:styleId="Heading2Char">
    <w:name w:val="Heading 2 Char"/>
    <w:aliases w:val="Antraste 2 Char,Reset numbering Char,B_Kapittel Char,HD2 Char"/>
    <w:basedOn w:val="DefaultParagraphFont"/>
    <w:link w:val="Heading2"/>
    <w:uiPriority w:val="99"/>
    <w:locked/>
    <w:rsid w:val="006D6DF3"/>
    <w:rPr>
      <w:rFonts w:ascii="Times New Roman" w:hAnsi="Times New Roman" w:cs="Times New Roman"/>
      <w:b/>
      <w:bCs/>
      <w:sz w:val="28"/>
      <w:szCs w:val="28"/>
    </w:rPr>
  </w:style>
  <w:style w:type="paragraph" w:styleId="BodyText">
    <w:name w:val="Body Text"/>
    <w:basedOn w:val="Normal"/>
    <w:link w:val="BodyTextChar"/>
    <w:uiPriority w:val="99"/>
    <w:rsid w:val="006D6DF3"/>
    <w:pPr>
      <w:widowControl w:val="0"/>
      <w:spacing w:after="120"/>
    </w:pPr>
    <w:rPr>
      <w:rFonts w:ascii="RimTimes" w:hAnsi="RimTimes"/>
      <w:sz w:val="24"/>
    </w:rPr>
  </w:style>
  <w:style w:type="character" w:customStyle="1" w:styleId="BodyTextChar">
    <w:name w:val="Body Text Char"/>
    <w:basedOn w:val="DefaultParagraphFont"/>
    <w:link w:val="BodyText"/>
    <w:uiPriority w:val="99"/>
    <w:locked/>
    <w:rsid w:val="006D6DF3"/>
    <w:rPr>
      <w:rFonts w:ascii="RimTimes" w:hAnsi="RimTimes" w:cs="Times New Roman"/>
      <w:sz w:val="20"/>
      <w:szCs w:val="20"/>
    </w:rPr>
  </w:style>
  <w:style w:type="character" w:styleId="Hyperlink">
    <w:name w:val="Hyperlink"/>
    <w:basedOn w:val="DefaultParagraphFont"/>
    <w:uiPriority w:val="99"/>
    <w:rsid w:val="006D6DF3"/>
    <w:rPr>
      <w:rFonts w:cs="Times New Roman"/>
      <w:color w:val="0000FF"/>
      <w:u w:val="single"/>
    </w:rPr>
  </w:style>
  <w:style w:type="paragraph" w:styleId="Footer">
    <w:name w:val="footer"/>
    <w:basedOn w:val="Normal"/>
    <w:link w:val="FooterChar"/>
    <w:uiPriority w:val="99"/>
    <w:rsid w:val="006D6DF3"/>
    <w:pPr>
      <w:tabs>
        <w:tab w:val="center" w:pos="4153"/>
        <w:tab w:val="right" w:pos="8306"/>
      </w:tabs>
    </w:pPr>
  </w:style>
  <w:style w:type="character" w:customStyle="1" w:styleId="FooterChar">
    <w:name w:val="Footer Char"/>
    <w:basedOn w:val="DefaultParagraphFont"/>
    <w:link w:val="Footer"/>
    <w:uiPriority w:val="99"/>
    <w:locked/>
    <w:rsid w:val="006D6DF3"/>
    <w:rPr>
      <w:rFonts w:ascii="Times New Roman" w:hAnsi="Times New Roman" w:cs="Times New Roman"/>
      <w:sz w:val="20"/>
      <w:szCs w:val="20"/>
    </w:rPr>
  </w:style>
  <w:style w:type="paragraph" w:styleId="NormalWeb">
    <w:name w:val="Normal (Web)"/>
    <w:basedOn w:val="Normal"/>
    <w:uiPriority w:val="99"/>
    <w:rsid w:val="006D6DF3"/>
    <w:pPr>
      <w:spacing w:before="100" w:beforeAutospacing="1" w:after="100" w:afterAutospacing="1"/>
    </w:pPr>
    <w:rPr>
      <w:sz w:val="24"/>
      <w:szCs w:val="24"/>
      <w:lang w:eastAsia="lv-LV"/>
    </w:rPr>
  </w:style>
  <w:style w:type="table" w:styleId="TableGrid">
    <w:name w:val="Table Grid"/>
    <w:basedOn w:val="TableNormal"/>
    <w:uiPriority w:val="99"/>
    <w:rsid w:val="006D6DF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6D6DF3"/>
    <w:rPr>
      <w:rFonts w:cs="Times New Roman"/>
    </w:rPr>
  </w:style>
  <w:style w:type="paragraph" w:styleId="Header">
    <w:name w:val="header"/>
    <w:basedOn w:val="Normal"/>
    <w:link w:val="HeaderChar"/>
    <w:uiPriority w:val="99"/>
    <w:rsid w:val="006D6DF3"/>
    <w:pPr>
      <w:tabs>
        <w:tab w:val="center" w:pos="4153"/>
        <w:tab w:val="right" w:pos="8306"/>
      </w:tabs>
    </w:pPr>
  </w:style>
  <w:style w:type="character" w:customStyle="1" w:styleId="HeaderChar">
    <w:name w:val="Header Char"/>
    <w:basedOn w:val="DefaultParagraphFont"/>
    <w:link w:val="Header"/>
    <w:uiPriority w:val="99"/>
    <w:locked/>
    <w:rsid w:val="006D6DF3"/>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720238"/>
    <w:rPr>
      <w:rFonts w:ascii="Tahoma" w:hAnsi="Tahoma" w:cs="Tahoma"/>
      <w:sz w:val="16"/>
      <w:szCs w:val="16"/>
    </w:rPr>
  </w:style>
  <w:style w:type="character" w:customStyle="1" w:styleId="BalloonTextChar">
    <w:name w:val="Balloon Text Char"/>
    <w:basedOn w:val="DefaultParagraphFont"/>
    <w:link w:val="BalloonText"/>
    <w:uiPriority w:val="99"/>
    <w:semiHidden/>
    <w:rsid w:val="00720238"/>
    <w:rPr>
      <w:rFonts w:ascii="Tahoma" w:eastAsia="Times New Roman" w:hAnsi="Tahoma" w:cs="Tahoma"/>
      <w:sz w:val="16"/>
      <w:szCs w:val="16"/>
      <w:lang w:eastAsia="en-US"/>
    </w:rPr>
  </w:style>
  <w:style w:type="paragraph" w:styleId="Revision">
    <w:name w:val="Revision"/>
    <w:hidden/>
    <w:uiPriority w:val="99"/>
    <w:semiHidden/>
    <w:rsid w:val="00EC1CD1"/>
    <w:rPr>
      <w:rFonts w:ascii="Times New Roman" w:eastAsia="Times New Roman" w:hAnsi="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kekavasnovads.lv" TargetMode="External"/><Relationship Id="rId4" Type="http://schemas.microsoft.com/office/2007/relationships/stylesWithEffects" Target="stylesWithEffects.xml"/><Relationship Id="rId9" Type="http://schemas.openxmlformats.org/officeDocument/2006/relationships/hyperlink" Target="mailto:novads@kekava.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74E12-6171-466F-A79D-C8D51D040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9</Pages>
  <Words>2376</Words>
  <Characters>16437</Characters>
  <Application>Microsoft Office Word</Application>
  <DocSecurity>0</DocSecurity>
  <Lines>136</Lines>
  <Paragraphs>37</Paragraphs>
  <ScaleCrop>false</ScaleCrop>
  <HeadingPairs>
    <vt:vector size="2" baseType="variant">
      <vt:variant>
        <vt:lpstr>Title</vt:lpstr>
      </vt:variant>
      <vt:variant>
        <vt:i4>1</vt:i4>
      </vt:variant>
    </vt:vector>
  </HeadingPairs>
  <TitlesOfParts>
    <vt:vector size="1" baseType="lpstr">
      <vt:lpstr>APSTIPRINĀTS</vt:lpstr>
    </vt:vector>
  </TitlesOfParts>
  <Company/>
  <LinksUpToDate>false</LinksUpToDate>
  <CharactersWithSpaces>18776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Toms</dc:creator>
  <cp:lastModifiedBy>Ilga Viegliņa</cp:lastModifiedBy>
  <cp:revision>15</cp:revision>
  <cp:lastPrinted>2017-02-01T09:19:00Z</cp:lastPrinted>
  <dcterms:created xsi:type="dcterms:W3CDTF">2017-02-01T12:44:00Z</dcterms:created>
  <dcterms:modified xsi:type="dcterms:W3CDTF">2017-02-20T14:32:00Z</dcterms:modified>
</cp:coreProperties>
</file>